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E1E" w:rsidRPr="00046E1E" w:rsidRDefault="00046E1E" w:rsidP="00046E1E">
      <w:pPr>
        <w:ind w:left="-567" w:right="-283" w:firstLine="567"/>
        <w:jc w:val="both"/>
        <w:rPr>
          <w:rFonts w:ascii="Times New Roman" w:hAnsi="Times New Roman" w:cs="Times New Roman"/>
          <w:b/>
          <w:bCs/>
          <w:sz w:val="32"/>
          <w:szCs w:val="32"/>
        </w:rPr>
      </w:pPr>
      <w:r w:rsidRPr="00046E1E">
        <w:rPr>
          <w:rFonts w:ascii="Times New Roman" w:hAnsi="Times New Roman" w:cs="Times New Roman"/>
          <w:b/>
          <w:bCs/>
          <w:sz w:val="32"/>
          <w:szCs w:val="32"/>
        </w:rPr>
        <w:t>08.04.2020 ПСО-31(заоч) Страховое дело Аксенова О.В.</w:t>
      </w:r>
    </w:p>
    <w:p w:rsidR="00046E1E" w:rsidRPr="00046E1E" w:rsidRDefault="00046E1E" w:rsidP="00046E1E">
      <w:pPr>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1. По краткому курсу лекции изучить темы №40-47(в приложении страховое дело)</w:t>
      </w:r>
    </w:p>
    <w:p w:rsidR="00046E1E" w:rsidRPr="00046E1E" w:rsidRDefault="00046E1E" w:rsidP="00046E1E">
      <w:pPr>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 xml:space="preserve">2. Ответить на вопросы: </w:t>
      </w:r>
    </w:p>
    <w:p w:rsidR="00046E1E" w:rsidRPr="00046E1E" w:rsidRDefault="00046E1E" w:rsidP="00046E1E">
      <w:pPr>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 xml:space="preserve">2.1 Перечислите страховщиков обязательного медицинского страхования. </w:t>
      </w:r>
    </w:p>
    <w:p w:rsidR="00046E1E" w:rsidRPr="00046E1E" w:rsidRDefault="00046E1E" w:rsidP="00046E1E">
      <w:pPr>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2.2 Перечислите страхователей добровольного медицинского страхования</w:t>
      </w:r>
    </w:p>
    <w:p w:rsidR="00046E1E" w:rsidRPr="00046E1E" w:rsidRDefault="00046E1E" w:rsidP="00046E1E">
      <w:pPr>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2.3 Перечислите задачи и цели обязательного медицинского страхования</w:t>
      </w:r>
    </w:p>
    <w:p w:rsidR="00046E1E" w:rsidRPr="00046E1E" w:rsidRDefault="00046E1E" w:rsidP="00046E1E">
      <w:pPr>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3. Решить тесты</w:t>
      </w:r>
      <w:r w:rsidRPr="00046E1E">
        <w:rPr>
          <w:rFonts w:ascii="Times New Roman" w:hAnsi="Times New Roman" w:cs="Times New Roman"/>
          <w:sz w:val="28"/>
          <w:szCs w:val="28"/>
        </w:rPr>
        <w:t xml:space="preserve"> </w:t>
      </w:r>
      <w:r w:rsidRPr="00046E1E">
        <w:rPr>
          <w:rFonts w:ascii="Times New Roman" w:hAnsi="Times New Roman" w:cs="Times New Roman"/>
          <w:sz w:val="28"/>
          <w:szCs w:val="28"/>
        </w:rPr>
        <w:t>(см. ниже)</w:t>
      </w:r>
    </w:p>
    <w:p w:rsidR="00046E1E" w:rsidRPr="00046E1E" w:rsidRDefault="00046E1E" w:rsidP="00046E1E">
      <w:pPr>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 xml:space="preserve">Задание выполнить до 11.04.20. Решение отправить на электронную почту   Аксеновой О.В. </w:t>
      </w:r>
      <w:hyperlink r:id="rId4" w:history="1">
        <w:r w:rsidRPr="00046E1E">
          <w:rPr>
            <w:rStyle w:val="a3"/>
            <w:rFonts w:ascii="Times New Roman" w:hAnsi="Times New Roman" w:cs="Times New Roman"/>
            <w:sz w:val="28"/>
            <w:szCs w:val="28"/>
          </w:rPr>
          <w:t>Oak</w:t>
        </w:r>
        <w:r w:rsidRPr="00046E1E">
          <w:rPr>
            <w:rStyle w:val="a3"/>
            <w:rFonts w:ascii="Times New Roman" w:hAnsi="Times New Roman" w:cs="Times New Roman"/>
            <w:sz w:val="28"/>
            <w:szCs w:val="28"/>
            <w:lang w:val="en-US"/>
          </w:rPr>
          <w:t>s</w:t>
        </w:r>
        <w:r w:rsidRPr="00046E1E">
          <w:rPr>
            <w:rStyle w:val="a3"/>
            <w:rFonts w:ascii="Times New Roman" w:hAnsi="Times New Roman" w:cs="Times New Roman"/>
            <w:sz w:val="28"/>
            <w:szCs w:val="28"/>
          </w:rPr>
          <w:t>62@yandex.ru</w:t>
        </w:r>
      </w:hyperlink>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 СУЩНОСТЬ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Страхование</w:t>
      </w:r>
      <w:r w:rsidRPr="00046E1E">
        <w:rPr>
          <w:rFonts w:ascii="Times New Roman" w:hAnsi="Times New Roman" w:cs="Times New Roman"/>
        </w:rPr>
        <w:t> является особым видом экономических отношений, призванным обеспечить страховой защитой людей и их деятельность от различного рода опасностей.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Страховую защиту можно </w:t>
      </w:r>
      <w:proofErr w:type="gramStart"/>
      <w:r w:rsidRPr="00046E1E">
        <w:rPr>
          <w:rFonts w:ascii="Times New Roman" w:hAnsi="Times New Roman" w:cs="Times New Roman"/>
        </w:rPr>
        <w:t>определить</w:t>
      </w:r>
      <w:proofErr w:type="gramEnd"/>
      <w:r w:rsidRPr="00046E1E">
        <w:rPr>
          <w:rFonts w:ascii="Times New Roman" w:hAnsi="Times New Roman" w:cs="Times New Roman"/>
        </w:rPr>
        <w:t xml:space="preserve"> как осознанную потребность физических и юридических лиц в создании специальных страховых фондов для восстановления имущества, здоровья, трудоспособности и личных доходов как самих участников создания этих фондов, так и третьих лиц. Страховой фонд является экономической необходимостью и представляет собой обязательный компонент общественного воспроизводства в любой экономике. Фонд может формироваться за счет материальных, натуральных, денежных средств, при этом последняя форма фонда наиболее универсальна.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Экономическая сущность страхования</w:t>
      </w:r>
      <w:r w:rsidRPr="00046E1E">
        <w:rPr>
          <w:rFonts w:ascii="Times New Roman" w:hAnsi="Times New Roman" w:cs="Times New Roman"/>
        </w:rPr>
        <w:t> состоит в создании денежных фондов за счет взносов заинтересованных в страховании сторон и предназначенных для возмещения ущерба лиц, участвующих в формировании этих фондов. Поскольку страховой риск носит вероятностный характер, происходит перераспределение страхового фонда как в пространстве, так и во времени. Таким образом, возмещение ущерба пострадавших лиц происходит за счет взносов всех, кто участвовал в формировании страховых фондов.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представляет собой отношения по защите имущественных интересов физических и юридических лиц, Российской Федерации, субъектов РФ и муниципальных образований при наступлении определенных страховых случаев за счет денежных фондов, формируемых страховщиками из уплачиваемых ими страховых премий (страховых взносов), а также за счет иных средств страховщиков.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Страховая деятельность (страховое дело) - сфера деятельности страховщиков по страхованию, перестрахованию, взаимному страхованию, а также сфера деятельности страховых брокеров, страховых актуариев по оказанию услуг, связанных со страхованием, с перестрахованием. Цель организации страхового дела в РФ - обеспечение защиты имущественных интересов физических и юридических лиц, РФ, субъектов РФ и муниципальных образований при наступлении страховых случаев. Задачами организации страхового дела являются 1) проведение единой государственной политики в сфере страхования; 2) установление принципов страхования и формирование механизмов страхования, обеспечивающих экономическую безопасность граждан и хозяйствующих субъектов на территории РФ.</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Страхование - особый вид экономической деятельности, связанный с перераспределением риска нанесения ущерба имущественным интересам среди участников страхования (страхователей) и осуществляемый специализированными организациями (страховщиками), обеспечивающими аккумуляцию </w:t>
      </w:r>
      <w:r w:rsidRPr="00046E1E">
        <w:rPr>
          <w:rFonts w:ascii="Times New Roman" w:hAnsi="Times New Roman" w:cs="Times New Roman"/>
        </w:rPr>
        <w:lastRenderedPageBreak/>
        <w:t>страховых взносов, образование страховых резервов и осуществление страховых выплат при нанесении ущерба застрахованным имущественным интересам.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 ФУНКЦИИ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в рыночной экономике выполняет определенные </w:t>
      </w:r>
      <w:r w:rsidRPr="00046E1E">
        <w:rPr>
          <w:rFonts w:ascii="Times New Roman" w:hAnsi="Times New Roman" w:cs="Times New Roman"/>
          <w:b/>
          <w:bCs/>
        </w:rPr>
        <w:t>функции, </w:t>
      </w:r>
      <w:r w:rsidRPr="00046E1E">
        <w:rPr>
          <w:rFonts w:ascii="Times New Roman" w:hAnsi="Times New Roman" w:cs="Times New Roman"/>
        </w:rPr>
        <w:t>выражающие общественное назначение данной категории.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Рисковая функция</w:t>
      </w:r>
      <w:r w:rsidRPr="00046E1E">
        <w:rPr>
          <w:rFonts w:ascii="Times New Roman" w:hAnsi="Times New Roman" w:cs="Times New Roman"/>
        </w:rPr>
        <w:t> связана с тем, что наличие риска позволяет страхованию существовать и развиваться. Под страховым риском понимаются опасности и случайности, вследствие возможного наступления которых страховщик берет на себя обязательство выплатить пострадавшей стороне сумму страхового возмещения. Случайности и опасности должны носить именно возможный, а не неизбежный характер. Обстоятельства, которые могут вызвать убытки, не должны быть также следствием умышленных или грубых действий со стороны страхователя.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Именно в рамках действия рисковой функции происходит перераспределение денежной формы стоимости среди участников страхования в связи с последствиями случайных страховых событий. Многообразие форм и видов рисков приводит к возникновению различных отраслей и подотраслей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Предупредительная функция</w:t>
      </w:r>
      <w:r w:rsidRPr="00046E1E">
        <w:rPr>
          <w:rFonts w:ascii="Times New Roman" w:hAnsi="Times New Roman" w:cs="Times New Roman"/>
        </w:rPr>
        <w:t xml:space="preserve"> реализуется путем финансирования за счет части средств страхового фонда превентивных мероприятий по исключению или уменьшению степени страхового риска, </w:t>
      </w:r>
      <w:proofErr w:type="gramStart"/>
      <w:r w:rsidRPr="00046E1E">
        <w:rPr>
          <w:rFonts w:ascii="Times New Roman" w:hAnsi="Times New Roman" w:cs="Times New Roman"/>
        </w:rPr>
        <w:t>а следовательно</w:t>
      </w:r>
      <w:proofErr w:type="gramEnd"/>
      <w:r w:rsidRPr="00046E1E">
        <w:rPr>
          <w:rFonts w:ascii="Times New Roman" w:hAnsi="Times New Roman" w:cs="Times New Roman"/>
        </w:rPr>
        <w:t>, и ущерба от данного риска. Например, за счет части средств, собранных при страховании от пожара, финансируются противопожарные мероприятия, а также мероприятия, направленные на уменьшение возможного ущерба от пожара.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Социальная функция</w:t>
      </w:r>
      <w:r w:rsidRPr="00046E1E">
        <w:rPr>
          <w:rFonts w:ascii="Times New Roman" w:hAnsi="Times New Roman" w:cs="Times New Roman"/>
        </w:rPr>
        <w:t> связана с оказанием материальной помощи застрахованным лицам в случае расстройства здоровья, утраты трудоспособности в результате заболеваний или несчастных случаев. За счет обязательного или добровольного медицинского страхования финансируются медицинские расходы на лечение и восстановление здоровья застрахованных лиц. Страхование также может обеспечить компенсацию утраченных доходов в связи с заболеванием, инвалидностью страхователя.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личном страховании дополнительно выделяется </w:t>
      </w:r>
      <w:r w:rsidRPr="00046E1E">
        <w:rPr>
          <w:rFonts w:ascii="Times New Roman" w:hAnsi="Times New Roman" w:cs="Times New Roman"/>
          <w:b/>
          <w:bCs/>
        </w:rPr>
        <w:t>сберегательная функция</w:t>
      </w:r>
      <w:r w:rsidRPr="00046E1E">
        <w:rPr>
          <w:rFonts w:ascii="Times New Roman" w:hAnsi="Times New Roman" w:cs="Times New Roman"/>
        </w:rPr>
        <w:t> страхования, которая связана с накоплением определенных денежных сумм по договорам личного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Инвестиционная функция</w:t>
      </w:r>
      <w:r w:rsidRPr="00046E1E">
        <w:rPr>
          <w:rFonts w:ascii="Times New Roman" w:hAnsi="Times New Roman" w:cs="Times New Roman"/>
        </w:rPr>
        <w:t xml:space="preserve"> состоит в том, что за счет временно свободных средств страховых фондов происходит финансирование экономики. Страховые компании накапливают большие суммы денежных средств, которые предназначены на возмещение ущерба, но </w:t>
      </w:r>
      <w:proofErr w:type="gramStart"/>
      <w:r w:rsidRPr="00046E1E">
        <w:rPr>
          <w:rFonts w:ascii="Times New Roman" w:hAnsi="Times New Roman" w:cs="Times New Roman"/>
        </w:rPr>
        <w:t>до тех пор пока</w:t>
      </w:r>
      <w:proofErr w:type="gramEnd"/>
      <w:r w:rsidRPr="00046E1E">
        <w:rPr>
          <w:rFonts w:ascii="Times New Roman" w:hAnsi="Times New Roman" w:cs="Times New Roman"/>
        </w:rPr>
        <w:t xml:space="preserve"> не наступил страховой случай, они могут быть временно инвестированы в различные ценные бумаги, недвижимость и др.</w:t>
      </w:r>
    </w:p>
    <w:p w:rsid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Контрольная функция</w:t>
      </w:r>
      <w:r w:rsidRPr="00046E1E">
        <w:rPr>
          <w:rFonts w:ascii="Times New Roman" w:hAnsi="Times New Roman" w:cs="Times New Roman"/>
        </w:rPr>
        <w:t> страхования - это обеспечение соответствия сформированных страховых резервов фактическим обязательствам страховой компании, а также контроль за размещением и использованием средств страховых резервов. В соответствии с контрольной функцией на основании законодательных и инструктивных документов осуществляется финансовый страховой контроль за правильным проведением страховых операций. Кроме этого контрольная функция реализуется в установлении факта страхового случая и связанных с этим рисковых обстоятельствах и обеспечивается условиями заключенного договора страхования с привлечением экспертов и компетентных органов в вопросах страховой экспертизы.</w:t>
      </w:r>
    </w:p>
    <w:p w:rsidR="00226E6A" w:rsidRPr="00046E1E" w:rsidRDefault="00226E6A" w:rsidP="00046E1E">
      <w:pPr>
        <w:ind w:left="-567" w:right="-283" w:firstLine="567"/>
        <w:jc w:val="both"/>
        <w:rPr>
          <w:rFonts w:ascii="Times New Roman" w:hAnsi="Times New Roman" w:cs="Times New Roman"/>
        </w:rPr>
      </w:pPr>
      <w:bookmarkStart w:id="0" w:name="_GoBack"/>
      <w:bookmarkEnd w:id="0"/>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3. ХАРАКТЕРИСТИКА СТРАХОВОГО РИСКА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Страховой риск</w:t>
      </w:r>
      <w:r w:rsidRPr="00046E1E">
        <w:rPr>
          <w:rFonts w:ascii="Times New Roman" w:hAnsi="Times New Roman" w:cs="Times New Roman"/>
        </w:rPr>
        <w:t> - это опасность или случайность, на случай наступления которой производится страхование. Страховой риск реализуется в страховом случае через ущерб. Все риски, возникающие в хозяйственной деятельности предприятий и организаций или в повседневной жизни населения, делят на две группы: риски, которые можно застраховать, и нестрахуемые риски.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Страховым является риск, который характеризуется вероятностью и случайностью наступления события, а также которым может быть оценен с точки зрения вероятности наступления страхового случая и количественных размеров ущерба.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В зависимости от источника опасности</w:t>
      </w:r>
      <w:r w:rsidRPr="00046E1E">
        <w:rPr>
          <w:rFonts w:ascii="Times New Roman" w:hAnsi="Times New Roman" w:cs="Times New Roman"/>
        </w:rPr>
        <w:t> выделяют:</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страховые риски, связанные с проявлением стихийных сил природы - наводнениями, землетрясениями и другими природными явлениями, причиняющими ущерб застрахованному объекту. Кроме этого выделяют страховые риски техногенного характера - взрывы, пожары, засухи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страховые риски, связанные с целенаправленными противоправными действиями человека в процессе присвоения материальных благ, - кражи, ограбления, вандализм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страховые риски долгосрочного страхования жизни и пенсионного страхования выделяют в отдельную группу, что связано с принципиально иными подходами к расчету страховых тарифов в данных видах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В зависимости от объема ответственности страховщика</w:t>
      </w:r>
      <w:r w:rsidRPr="00046E1E">
        <w:rPr>
          <w:rFonts w:ascii="Times New Roman" w:hAnsi="Times New Roman" w:cs="Times New Roman"/>
        </w:rPr>
        <w:t> риски делят на две группы: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 универсальные - риски, включаемые в стандартный объем ответственности страховщика, </w:t>
      </w:r>
      <w:proofErr w:type="gramStart"/>
      <w:r w:rsidRPr="00046E1E">
        <w:rPr>
          <w:rFonts w:ascii="Times New Roman" w:hAnsi="Times New Roman" w:cs="Times New Roman"/>
        </w:rPr>
        <w:t>например</w:t>
      </w:r>
      <w:proofErr w:type="gramEnd"/>
      <w:r w:rsidRPr="00046E1E">
        <w:rPr>
          <w:rFonts w:ascii="Times New Roman" w:hAnsi="Times New Roman" w:cs="Times New Roman"/>
        </w:rPr>
        <w:t xml:space="preserve"> риски при страховании имущества от огня;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индивидуальные - характерные для уникальных объектов страхования (</w:t>
      </w:r>
      <w:proofErr w:type="gramStart"/>
      <w:r w:rsidRPr="00046E1E">
        <w:rPr>
          <w:rFonts w:ascii="Times New Roman" w:hAnsi="Times New Roman" w:cs="Times New Roman"/>
        </w:rPr>
        <w:t>например</w:t>
      </w:r>
      <w:proofErr w:type="gramEnd"/>
      <w:r w:rsidRPr="00046E1E">
        <w:rPr>
          <w:rFonts w:ascii="Times New Roman" w:hAnsi="Times New Roman" w:cs="Times New Roman"/>
        </w:rPr>
        <w:t xml:space="preserve"> произведения искусства, антиквариат). При страховании подобных объектов готовится индивидуальный договор страхования, где описываются риски, которые могут возникнуть при эксплуатации или транспортировке данных объектов.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Особую группу составляют специфические страховые риски, к которым относятся катастрофические и аномальные риски. Группу катастрофических страховых рисков характеризует потенциально значительный ущерб в особо крупных размерах, к группе аномальных относятся риски, которые воздействуют на такие объекты страхования, которые невозможно отнести к тем или иным группам страховой совокупности.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4. УЧАСТНИКИ СТРАХОВЫХ ОТНОШЕНИЙ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Страхователь - юридическое или дееспособное физическое лицо, заключившее со страховщиком договор страхования или являющееся таковым в силу закона, которое обязано уплатить страховщику страховую премию, а при наступлении страхового случая вправе требовать от страховщика страховую выплату.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Застрахованное лицо - это лицо, в жизни которого должен произойти страховой случай, непосредственно связанный с личностью или обстоятельствами его жизни (личное страхование) либо затрагивающий сохранность его имущественных прав и имущества (имущественное страхование). В отношении договоров личного страхования установлено, что застрахованное лицо либо его наследники являются выгодоприобретателями, если в договоре не установлено иное.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Выгодоприобретатель - физическое или юридическое лицо, назначенное страхователем в качестве получателя страховых выплат по договору страхования. В случае если в личном страховании выгодоприобретатель не указан, им являются физические лица - наследники застрахованного. В отличие от страхователя, выгодоприобретателем может быть не только полностью дееспособное лицо, но и несовершеннолетний, а также малолетний гражданин (например, малолетние наследники умершего застрахованного в личном страховании).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Страховщик - юридическое лицо любой организационно-правовой формы, созданное в целях осуществления страховой деятельности (по законодательству РФ - страховая организация или общество взаимного страхования) и имеющее лицензию на осуществление страховой деятельности на территории РФ. Предметом непосредственной деятельности страховщиков не может быть производственная торгово-посредническая и банковская деятельность.</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Страховой агент</w:t>
      </w:r>
      <w:r w:rsidRPr="00046E1E">
        <w:rPr>
          <w:rFonts w:ascii="Times New Roman" w:hAnsi="Times New Roman" w:cs="Times New Roman"/>
        </w:rPr>
        <w:t> - юридическое или дееспособное физическое лицо, действующее от имени страховщика и по его поручению в соответствии с предоставленными полномочиями. Страховой агент выступает поверенным страховой компании и совершает порученные ему действия от имени и за счет страховщика.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Страховой брокер</w:t>
      </w:r>
      <w:r w:rsidRPr="00046E1E">
        <w:rPr>
          <w:rFonts w:ascii="Times New Roman" w:hAnsi="Times New Roman" w:cs="Times New Roman"/>
        </w:rPr>
        <w:t> - независимое юридическое или физическое лицо, имеющее лицензию на проведение посреднических операций по страхованию. Страховой брокер действует от имени и по поручению страхователя или в перестраховании - от имени и по поручению страховщика по прямому страхованию. Брокерская деятельность в страховании, перестраховании или состраховании - это посредническая деятельность по покупке или продаже страховых услуг, подразумевающая содействие соглашению между сторонами, заинтересованными в страховании, предусматривающая ведение переговоров по страхованию согласно волеизъявлению страхователя, конечной целью которой является определение условий и форм страхования, взаимоприемлемых для сторон.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Страховые актуарии</w:t>
      </w:r>
      <w:r w:rsidRPr="00046E1E">
        <w:rPr>
          <w:rFonts w:ascii="Times New Roman" w:hAnsi="Times New Roman" w:cs="Times New Roman"/>
        </w:rPr>
        <w:t> - субъекты страхового дела: граждане РФ, имеющие квалификационный аттестат и осуществляющие на основании трудового договора или гражданско-правового договора со страховщиком деятельность по расчетам страховых тарифов, страховых резервов страховщика, оценке его инвестиционных проектов с использованием актуарных расчетов.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5. ПОНЯТИЯ, ХАРАКТЕРИЗУЮЩИЕ ОБЩИЕ УСЛОВИЯ СТРАХОВОЙ ДЕЯТЕЛЬНОСТИ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Договор страхования</w:t>
      </w:r>
      <w:r w:rsidRPr="00046E1E">
        <w:rPr>
          <w:rFonts w:ascii="Times New Roman" w:hAnsi="Times New Roman" w:cs="Times New Roman"/>
        </w:rPr>
        <w:t> - соглашение между страхователем и страховщиком, в силу которого страховщик обязуется при страховом случае произвести страховую выплату страхователю или третьему лицу</w:t>
      </w:r>
      <w:proofErr w:type="gramStart"/>
      <w:r w:rsidRPr="00046E1E">
        <w:rPr>
          <w:rFonts w:ascii="Times New Roman" w:hAnsi="Times New Roman" w:cs="Times New Roman"/>
        </w:rPr>
        <w:t>.</w:t>
      </w:r>
      <w:proofErr w:type="gramEnd"/>
      <w:r w:rsidRPr="00046E1E">
        <w:rPr>
          <w:rFonts w:ascii="Times New Roman" w:hAnsi="Times New Roman" w:cs="Times New Roman"/>
        </w:rPr>
        <w:t xml:space="preserve"> в пользу которого заключен договор страхования, а страхователь обязуется уплатить страховые взносы в установленные сроки. </w:t>
      </w:r>
      <w:r w:rsidRPr="00046E1E">
        <w:rPr>
          <w:rFonts w:ascii="Times New Roman" w:hAnsi="Times New Roman" w:cs="Times New Roman"/>
          <w:b/>
          <w:bCs/>
        </w:rPr>
        <w:t>Страховой сертификат</w:t>
      </w:r>
      <w:r w:rsidRPr="00046E1E">
        <w:rPr>
          <w:rFonts w:ascii="Times New Roman" w:hAnsi="Times New Roman" w:cs="Times New Roman"/>
        </w:rPr>
        <w:t> (страховое свидетельство, страховой полис) - документ, удостоверяющий факт заключения договора страхования и передаваемый страховщиком страхователю с приложением правил страхования. </w:t>
      </w:r>
      <w:r w:rsidRPr="00046E1E">
        <w:rPr>
          <w:rFonts w:ascii="Times New Roman" w:hAnsi="Times New Roman" w:cs="Times New Roman"/>
          <w:b/>
          <w:bCs/>
        </w:rPr>
        <w:t>Объект страхования</w:t>
      </w:r>
      <w:r w:rsidRPr="00046E1E">
        <w:rPr>
          <w:rFonts w:ascii="Times New Roman" w:hAnsi="Times New Roman" w:cs="Times New Roman"/>
        </w:rPr>
        <w:t xml:space="preserve"> - не противоречащие законодательству РФ имущественные интересы: 1) связанные с жизнью, здоровьем, трудоспособностью граждан - в личном страховании; </w:t>
      </w:r>
      <w:proofErr w:type="gramStart"/>
      <w:r w:rsidRPr="00046E1E">
        <w:rPr>
          <w:rFonts w:ascii="Times New Roman" w:hAnsi="Times New Roman" w:cs="Times New Roman"/>
        </w:rPr>
        <w:t>2)связанные</w:t>
      </w:r>
      <w:proofErr w:type="gramEnd"/>
      <w:r w:rsidRPr="00046E1E">
        <w:rPr>
          <w:rFonts w:ascii="Times New Roman" w:hAnsi="Times New Roman" w:cs="Times New Roman"/>
        </w:rPr>
        <w:t xml:space="preserve"> с владением, пользованием, распоряжением имуществом - в имущественном страховании; 3) связанные с возмещением страхователем причиненного им вреда личности или имуществу физического или юридического лица - страхование ответственности. </w:t>
      </w:r>
      <w:r w:rsidRPr="00046E1E">
        <w:rPr>
          <w:rFonts w:ascii="Times New Roman" w:hAnsi="Times New Roman" w:cs="Times New Roman"/>
          <w:b/>
          <w:bCs/>
        </w:rPr>
        <w:t>Страховая сумма</w:t>
      </w:r>
      <w:r w:rsidRPr="00046E1E">
        <w:rPr>
          <w:rFonts w:ascii="Times New Roman" w:hAnsi="Times New Roman" w:cs="Times New Roman"/>
        </w:rPr>
        <w:t> - денежная сумма, определенная договором страхования или установленная законом, исходя из которой устанавливаются размеры страхового взноса и страховой выплаты. При страховании имущества страховая сумма не может превышать его действительной стоимости на момент заключения договора страхования. Стороны, заключившие договор, не могут оспаривать страховую стоимость имущества, определенную в договоре страхования, за исключением случаев, когда страховщик докажет, что он был намеренно введен в заблуждение страхователем.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Страховой интерес</w:t>
      </w:r>
      <w:r w:rsidRPr="00046E1E">
        <w:rPr>
          <w:rFonts w:ascii="Times New Roman" w:hAnsi="Times New Roman" w:cs="Times New Roman"/>
        </w:rPr>
        <w:t> - это мера материальной заинтересованности в страховании, элемент, который предопределяет возможность существования института страхования. Страховой интерес носит имущественный характер и включает имущество, которое является объектом страхования, право на него или обязательство по отношению к нему, т. е. все то, что может стать предметом причинения материального ущерба страхователю или в связи с чем может возникнуть ответственность страхователя перед третьими лицами. Имущественная сущность страхового интереса позволяет объективно определить его стоимость, т. е. подвергнуть его денежной оценке. </w:t>
      </w:r>
      <w:r w:rsidRPr="00046E1E">
        <w:rPr>
          <w:rFonts w:ascii="Times New Roman" w:hAnsi="Times New Roman" w:cs="Times New Roman"/>
          <w:b/>
          <w:bCs/>
        </w:rPr>
        <w:t>Страховая ответственность</w:t>
      </w:r>
      <w:r w:rsidRPr="00046E1E">
        <w:rPr>
          <w:rFonts w:ascii="Times New Roman" w:hAnsi="Times New Roman" w:cs="Times New Roman"/>
        </w:rPr>
        <w:t> - совокупность прав и обязанностей страховщика по охране и защите имущественных или других интересов страхователя, предусмотренных договором страхования. Возникает с момента вступления в силу договора страхования и распространяется на весь период его действия. Система страховой ответственности обусловливает соотношение страховой суммы застрахованного имущества и фактического убытка. </w:t>
      </w:r>
      <w:r w:rsidRPr="00046E1E">
        <w:rPr>
          <w:rFonts w:ascii="Times New Roman" w:hAnsi="Times New Roman" w:cs="Times New Roman"/>
          <w:b/>
          <w:bCs/>
        </w:rPr>
        <w:t>Страховой случай</w:t>
      </w:r>
      <w:r w:rsidRPr="00046E1E">
        <w:rPr>
          <w:rFonts w:ascii="Times New Roman" w:hAnsi="Times New Roman" w:cs="Times New Roman"/>
        </w:rPr>
        <w:t> - это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 </w:t>
      </w:r>
      <w:r w:rsidRPr="00046E1E">
        <w:rPr>
          <w:rFonts w:ascii="Times New Roman" w:hAnsi="Times New Roman" w:cs="Times New Roman"/>
          <w:b/>
          <w:bCs/>
        </w:rPr>
        <w:t>Общество взаимного страхования</w:t>
      </w:r>
      <w:r w:rsidRPr="00046E1E">
        <w:rPr>
          <w:rFonts w:ascii="Times New Roman" w:hAnsi="Times New Roman" w:cs="Times New Roman"/>
        </w:rPr>
        <w:t> - некоммерческая организация, которая создается для страхования имущественных интересов ее членов-участников. Действует общество взаимного страхования на основании устава. Участники общества несут солидарные обязательства за результаты деятельности общества. За счет своих взносов они формируют страховой фонд.</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6. ОТРАСЛЕВАЯ И НЕОТРАСЛЕВАЯ КЛАССИФИКАЦИИ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Выделение отраслей и подотраслей можно отнести к первому уровню классификации. Под отраслью страхования понимается обособленная сфера страхования имущественных интересов, связанных с последствиями страховых случаев для однородных либо родственных объектов страхования юридических, физических лиц, которая имеет для этих объектов страхования особые принципы и методы страховой защиты, формирования и использования страховых фондов.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Кроме отраслей страхования существуют и подотрасли страхования, а также виды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Подотрасль страхования - совокупность видов страхования близких или родственных по содержанию и происхождению имущественных интересов от характерных для них страховых рисков по характерным для них условиям, видам их страховой защиты и формирования страховых резервов.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Под видом страхования понимается страхование однородных предметов страхования, одинакового происхождения и связанных с ними имущественных интересов от одного или совокупности страховых рисков по установленным для всех или отдельных предметов условиям, способам их страховой защиты, формирования и использования страховых фондов.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Все звенья классификации при выделении отраслей, подотраслей и видов страхования располагаются так, чтобы каждое последующее звено являлось частью предыдущего; высшим звеном является отрасль страхования, средним - подотрасль страхования, низшим - вид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Отдельные виды страхования осуществляются в двух формах - обязательной и добровольной, и это распространяется на все отрасли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Объектами страхования</w:t>
      </w:r>
      <w:r w:rsidRPr="00046E1E">
        <w:rPr>
          <w:rFonts w:ascii="Times New Roman" w:hAnsi="Times New Roman" w:cs="Times New Roman"/>
        </w:rPr>
        <w:t> являются имущественные интересы страхователя, связанные с его материальными, нематериальными ценностями, т. е. с предметами страхования. </w:t>
      </w:r>
      <w:r w:rsidRPr="00046E1E">
        <w:rPr>
          <w:rFonts w:ascii="Times New Roman" w:hAnsi="Times New Roman" w:cs="Times New Roman"/>
          <w:b/>
          <w:bCs/>
        </w:rPr>
        <w:t>Предметы страхования</w:t>
      </w:r>
      <w:r w:rsidRPr="00046E1E">
        <w:rPr>
          <w:rFonts w:ascii="Times New Roman" w:hAnsi="Times New Roman" w:cs="Times New Roman"/>
        </w:rPr>
        <w:t> - это те или иные материальные ценности, включая природную среду обитания, и результаты их продуктивного использования, а также нематериальные блага (ценности) юридических, физических лиц, их сообществ, обеспечивающие им достигнутый или ожидаемый уровень экономического, финансового, иного благополучия и поэтому оберегаемые от неблагоприятных, разрушительных событий и их негативных последствий. Предметами страхования могут быть: 1) здания, сооружения, силовые машины и оборудование, транспортные средства, животные, насаждения, имущественные права, кредиты банков, другие виды имущества; 2) окружающая природная среда, природные ресурсы; 3) жизнь, здоровье, трудоспособность физических лиц, их доходы; 4) подлежащий возмещению в соответствии с гражданской ответственностью виновным лицом вред, причиненный им жизни, здоровью и имуществу других лиц, а также окружающей природной среде.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Неотраслевая классификация страхования является вторичной и включает в себя несколько классификационных признаков: 1) форма проведения страхования; 2) вид страхового возмещения; 3) род страхуемых опасностей; 4) целевой характер деятельности страховщика; 5) количество застрахованных лиц и др.</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7. КЛАССИФИКАЦИЯ ПО ОБЪЕКТАМ СТРАХОВАНИЯ (ОТРАСЛЕВАЯ)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Объектами личного страхования могут быть имущественные интересы, связанные: 1) с дожитием граждан до определенного возраста или срока, со смертью, с наступлением иных событий в жизни граждан (страхование жизни); 2) с причинением вреда жизни, здоровью граждан, оказанием им медицинских услуг (страхование от несчастных случаев и болезней, медицинское 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Объектами имущественного страхования могут быть имущественные интересы, связанные: 1) с владением, пользованием и распоряжением имуществом (страхование имущества); 2) с обязанностью возместить причиненный другим лицам вред (страхование гражданской ответственности); 3) с осуществлением предпринимательской деятельности (страхование предпринимательских рисков).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соответствии с перечисленными объектами в РФ выделяются две отрасли страхования - личное и имущественное.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Однако следует отметить, что страхование ответственности выделяется в отдельную отрасль, поскольку имеет достаточно много характерных особенностей, которые разграничивают его со страхованием имущества и страхованием предпринимательских рисков: во-первых, в отличие от страхования имущества, при котором страховая сумма определяется действительной стоимостью имущества либо ее частью, при страховании ответственности размер страховой суммы определяется сторонами договора страхования по их усмотрению; во-вторых, при заключении договора страхования имущества определяется конкретный получатель страхового возмещения, который и указывается в договоре страхования, а при страховании ответственности договор заключается в пользу третьих лиц, так как заранее неизвестно, кому именно может быть причинен вред страхователем.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Таким образом, </w:t>
      </w:r>
      <w:r w:rsidRPr="00046E1E">
        <w:rPr>
          <w:rFonts w:ascii="Times New Roman" w:hAnsi="Times New Roman" w:cs="Times New Roman"/>
          <w:b/>
          <w:bCs/>
        </w:rPr>
        <w:t>целесообразно выделять не две, а три отрасли страхования,</w:t>
      </w:r>
      <w:r w:rsidRPr="00046E1E">
        <w:rPr>
          <w:rFonts w:ascii="Times New Roman" w:hAnsi="Times New Roman" w:cs="Times New Roman"/>
        </w:rPr>
        <w:t> личное, имущественное и страхование ответственности.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Личное страхование</w:t>
      </w:r>
      <w:r w:rsidRPr="00046E1E">
        <w:rPr>
          <w:rFonts w:ascii="Times New Roman" w:hAnsi="Times New Roman" w:cs="Times New Roman"/>
        </w:rPr>
        <w:t> объединяет большое число видов, объектами которых являются имущественные интересы, связанные с жизнью, здоровьем и трудоспособностью застрахованных. Особенность личного страхования состоит в том, что оно сочетает в себе рисковую и социальную функции. </w:t>
      </w:r>
      <w:r w:rsidRPr="00046E1E">
        <w:rPr>
          <w:rFonts w:ascii="Times New Roman" w:hAnsi="Times New Roman" w:cs="Times New Roman"/>
          <w:b/>
          <w:bCs/>
        </w:rPr>
        <w:t>Имущественное страхование</w:t>
      </w:r>
      <w:r w:rsidRPr="00046E1E">
        <w:rPr>
          <w:rFonts w:ascii="Times New Roman" w:hAnsi="Times New Roman" w:cs="Times New Roman"/>
        </w:rPr>
        <w:t> выступает как отрасль страхования, в которой объектом страхования является имущество в различных видах. Экономическое назначение имущественного страхования - возмещение ущерба, возникшего вследствие страхового случая. Страхователь может застраховать имущество, находящееся в его владении, пользовании, распоряжении, соответственно страхователем имущества может быть не только его собственник, но и лицо, временно владеющее, распоряжающееся или пользующееся этим имуществом, заинтересованное в его сохранности. </w:t>
      </w:r>
      <w:r w:rsidRPr="00046E1E">
        <w:rPr>
          <w:rFonts w:ascii="Times New Roman" w:hAnsi="Times New Roman" w:cs="Times New Roman"/>
          <w:b/>
          <w:bCs/>
        </w:rPr>
        <w:t>Страхование ответственности </w:t>
      </w:r>
      <w:r w:rsidRPr="00046E1E">
        <w:rPr>
          <w:rFonts w:ascii="Times New Roman" w:hAnsi="Times New Roman" w:cs="Times New Roman"/>
        </w:rPr>
        <w:t>- отрасль страхования, в которой объектом страхования выступают имущественные интересы, связанные с возмещением страхователем причиненного им вреда личности или имуществу физического лица, либо имуществу юридического лица.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ФЗ "Об организации страхового дела в Российской Федерации" выделяет 23 лицензируемых вида страховой деятельности в рамках отраслей страхования, в том числе и перестрахование.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8. ДОБРОВОЛЬНОЕ 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Добровольное страхование</w:t>
      </w:r>
      <w:r w:rsidRPr="00046E1E">
        <w:rPr>
          <w:rFonts w:ascii="Times New Roman" w:hAnsi="Times New Roman" w:cs="Times New Roman"/>
        </w:rPr>
        <w:t> проводится в силу закона и на добровольной основе, т. е. осуществляется на основе договора между страхователем и страховщиком. Правила добровольного страхования определяющие общие условия и порядок его проведения, устанавливаются страховщиком самостоятельно в соответствии с законодательством, регулирующим страховую деятельность. При этом закон определяет общие условия страхования, а конкретные условия его проведения определяются договором, заключаемым между страхователем и страховщиком.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Добровольная форма страхования не носит принудительного характера и предоставляет страхователям возможность выбора услуг на страховом рынке. Однако добровольное страхование носит выборочный характер, так как не все потенциальные страхователи желают или могут в нем участвовать, а для отдельных категорий лиц законодательством устанавливаются ограничения.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Добровольное страхование базируется на ряде принципов. Первый принцип - принцип добровольного участия в страховании, однако этот принцип в полной мере распространяется только на страхователя, так как страховщик не имеет права отказать страхователю, если его волеизъявление не противоречит условиям страхования. Данным принципом гарантируется заключение договора страхования по первому требованию страхователя.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Второй принцип - принцип выборочного охвата добровольным страхованием физических и юридических лиц, поскольку не все страхователи изъявляют желание в нем участвовать. Кроме того, по условиям страхования могут действовать ограничения для заключения договоров (возраст страхователя, состояние его здоровья).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Следующий принцип - принцип ограничения срока добровольного страхования, который определяется тем, что начало и окончание срока страхования отдельно оговариваются в договоре страхования, поскольку страховое возмещение подлежит выплате только в том случае, если страховой случай произошел в период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Принцип уплаты разового или периодических страховых взносов устанавливает, что при добровольном страховании вступление в силу договора страхования обусловлено уплатой страхового взноса. Как правило, неуплата очередного взноса по долгосрочному добровольному страхованию приводит к прекращению действия договора.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9. ОБЯЗАТЕЛЬНОЕ 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Обязательное страхование</w:t>
      </w:r>
      <w:r w:rsidRPr="00046E1E">
        <w:rPr>
          <w:rFonts w:ascii="Times New Roman" w:hAnsi="Times New Roman" w:cs="Times New Roman"/>
        </w:rPr>
        <w:t xml:space="preserve"> - это </w:t>
      </w:r>
      <w:proofErr w:type="gramStart"/>
      <w:r w:rsidRPr="00046E1E">
        <w:rPr>
          <w:rFonts w:ascii="Times New Roman" w:hAnsi="Times New Roman" w:cs="Times New Roman"/>
        </w:rPr>
        <w:t>страхование</w:t>
      </w:r>
      <w:proofErr w:type="gramEnd"/>
      <w:r w:rsidRPr="00046E1E">
        <w:rPr>
          <w:rFonts w:ascii="Times New Roman" w:hAnsi="Times New Roman" w:cs="Times New Roman"/>
        </w:rPr>
        <w:t xml:space="preserve"> осуществляемое в силу закона, с позиций общественной целесообразности. Данная форма страхования отличается </w:t>
      </w:r>
      <w:proofErr w:type="gramStart"/>
      <w:r w:rsidRPr="00046E1E">
        <w:rPr>
          <w:rFonts w:ascii="Times New Roman" w:hAnsi="Times New Roman" w:cs="Times New Roman"/>
        </w:rPr>
        <w:t>от добровольной наличием</w:t>
      </w:r>
      <w:proofErr w:type="gramEnd"/>
      <w:r w:rsidRPr="00046E1E">
        <w:rPr>
          <w:rFonts w:ascii="Times New Roman" w:hAnsi="Times New Roman" w:cs="Times New Roman"/>
        </w:rPr>
        <w:t xml:space="preserve"> у потенциального страхователя установленной законом обязанности страховать. При проведении обязательного страхования действует не ограниченная во времени страховая ответственность по установленным законодательством объектам страхования и кругу страхователей, она наступает автоматически при возникновении страхового случая.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ГК РФ установлены следующие случаи введения обязательного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если такое страхование связано с риском гражданской ответственности гражданина или организации, которая может наступить вследствие причинения вреда жизни, здоровью или имуществу других лиц или нарушения договоров с другими лицами;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если такое страхование предполагает обязанность заключить договор в пользу третьего лица о страховании его жизни, здоровья или имущества на случай причинения вреда указанным имущественным интересам;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если такое страхование вменено в обязанность юридических лиц, имеющих в хозяйственном ведении и оперативном управлении имущество, являющееся государственной или муниципальной собственностью.</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В </w:t>
      </w:r>
      <w:proofErr w:type="gramStart"/>
      <w:r w:rsidRPr="00046E1E">
        <w:rPr>
          <w:rFonts w:ascii="Times New Roman" w:hAnsi="Times New Roman" w:cs="Times New Roman"/>
        </w:rPr>
        <w:t>случаях</w:t>
      </w:r>
      <w:proofErr w:type="gramEnd"/>
      <w:r w:rsidRPr="00046E1E">
        <w:rPr>
          <w:rFonts w:ascii="Times New Roman" w:hAnsi="Times New Roman" w:cs="Times New Roman"/>
        </w:rPr>
        <w:t xml:space="preserve"> когда страхователем выступает государство в лице своих органов или государственные унитарные предприятия и уплата страховых взносов осуществляется за счет средств, предоставленных из соответствующего бюджета, такое обязательное страхование называется </w:t>
      </w:r>
      <w:r w:rsidRPr="00046E1E">
        <w:rPr>
          <w:rFonts w:ascii="Times New Roman" w:hAnsi="Times New Roman" w:cs="Times New Roman"/>
          <w:b/>
          <w:bCs/>
        </w:rPr>
        <w:t>государственным обязательным страхованием.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Статья 935 ГК РФ определяет, что в случаях, когда обязанность страхования не вытекает из закона, а основана на договоре, в том числе обязанность страхования имущества - на договоре с владельцем имущества или на учредительных документах юридического лица, являющегося собственником имущества, такое страхование не является обязательным.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соответствии с ГК РФ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такого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Обязательное страхование базируется на принципах:</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принцип обязательности: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принцип сплошного охвата обязательным страхованием;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принцип автоматичности распространения обязательного страхования на объекты, указанные в законе;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принцип действия обязательного страхования, независимо от внесения страховых взносов страхователем;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принцип бессрочности обязательного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принцип нормирования страхового обеспечения.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10. КЛАССИФИКАЦИИ СТРАХОВАНИЯ: ПО ВИДАМ СТРАХОВОГО ВОЗМЕЩЕНИЯ, БАЛАНСОВАЯ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Классификация страхования по видам страхового возмещения </w:t>
      </w:r>
      <w:r w:rsidRPr="00046E1E">
        <w:rPr>
          <w:rFonts w:ascii="Times New Roman" w:hAnsi="Times New Roman" w:cs="Times New Roman"/>
        </w:rPr>
        <w:t xml:space="preserve">основана на соотношении страховой суммы и страхового возмещения за ущерб, понесенный страхователем в результате страхового случая Обязательства страховой компании по отношению к страхователю согласно </w:t>
      </w:r>
      <w:proofErr w:type="gramStart"/>
      <w:r w:rsidRPr="00046E1E">
        <w:rPr>
          <w:rFonts w:ascii="Times New Roman" w:hAnsi="Times New Roman" w:cs="Times New Roman"/>
        </w:rPr>
        <w:t>договору страхования</w:t>
      </w:r>
      <w:proofErr w:type="gramEnd"/>
      <w:r w:rsidRPr="00046E1E">
        <w:rPr>
          <w:rFonts w:ascii="Times New Roman" w:hAnsi="Times New Roman" w:cs="Times New Roman"/>
        </w:rPr>
        <w:t xml:space="preserve"> могут состоять в возмещении страхователю ущерба или в выплате согласованной суммы. Соответственно выделяют страхование ущерба и страхование суммы.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случаях </w:t>
      </w:r>
      <w:r w:rsidRPr="00046E1E">
        <w:rPr>
          <w:rFonts w:ascii="Times New Roman" w:hAnsi="Times New Roman" w:cs="Times New Roman"/>
          <w:b/>
          <w:bCs/>
        </w:rPr>
        <w:t>страхования ущерба</w:t>
      </w:r>
      <w:r w:rsidRPr="00046E1E">
        <w:rPr>
          <w:rFonts w:ascii="Times New Roman" w:hAnsi="Times New Roman" w:cs="Times New Roman"/>
        </w:rPr>
        <w:t> страховая компания на основании договора страхования обязана возмещать страхователю фактическую сумму ущерба в той мере, в какой он покрывается страховой суммой. При этом страховая сумма не должна превышать фактической стоимости застрахованного имущества. При страховании ущерба возмещению подлежат только доказанные суммы ущерба, т. е. осуществляется конкретное покрытие потерь в результате страхового случая.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Страхование суммы</w:t>
      </w:r>
      <w:r w:rsidRPr="00046E1E">
        <w:rPr>
          <w:rFonts w:ascii="Times New Roman" w:hAnsi="Times New Roman" w:cs="Times New Roman"/>
        </w:rPr>
        <w:t> имеет место при страховании жизни, страховании от несчастных случаев и болезней и иногда в медицинском страховании. При данных видах страхования в случае наступления страхового случая страхователь выплачивает страхователю или застрахованному лицу заранее определенную сумму (страховую премию). Таким образом, при страховании суммы речь идет об абстрактном покрытии потребности страхователя, так, как согласованная в договоре страховая сумма определяется не стоимостью материальных ценностей, а желанием и возможностью страхователя.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Балансовая классификация видов страхования </w:t>
      </w:r>
      <w:r w:rsidRPr="00046E1E">
        <w:rPr>
          <w:rFonts w:ascii="Times New Roman" w:hAnsi="Times New Roman" w:cs="Times New Roman"/>
        </w:rPr>
        <w:t>представляет интерес в первую очередь для страхователей в лице предпринимательских организаций, так как позволяет руководителю фирмы установить, все ли позиции предпринимательской деятельности, которые подлежат страхованию, действительно застрахованы.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Основу </w:t>
      </w:r>
      <w:r w:rsidRPr="00046E1E">
        <w:rPr>
          <w:rFonts w:ascii="Times New Roman" w:hAnsi="Times New Roman" w:cs="Times New Roman"/>
          <w:b/>
          <w:bCs/>
        </w:rPr>
        <w:t>страхования активов</w:t>
      </w:r>
      <w:r w:rsidRPr="00046E1E">
        <w:rPr>
          <w:rFonts w:ascii="Times New Roman" w:hAnsi="Times New Roman" w:cs="Times New Roman"/>
        </w:rPr>
        <w:t> составляет имущественный интерес страхователя, это страхование материальных ценностей. К данному виду страхования относятся все важнейшие отрасли страхования: 1) страхование основных средств; 2) производственных запасов; 3) незавершенного производства; 4) готовой продукции и товаров; 5) возможных потерь по долговым обязательствам.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w:t>
      </w:r>
      <w:r w:rsidRPr="00046E1E">
        <w:rPr>
          <w:rFonts w:ascii="Times New Roman" w:hAnsi="Times New Roman" w:cs="Times New Roman"/>
          <w:b/>
          <w:bCs/>
        </w:rPr>
        <w:t>страховании пассивов</w:t>
      </w:r>
      <w:r w:rsidRPr="00046E1E">
        <w:rPr>
          <w:rFonts w:ascii="Times New Roman" w:hAnsi="Times New Roman" w:cs="Times New Roman"/>
        </w:rPr>
        <w:t> страхуется не имущественный интерес, а ущерб, который возникает из пассивных обязательств предпринимательской организации без погашения. К страхованию пассивов относятся: 1) страхование кредита; 2) законодательно определенные обязательства предпринимательской организации; 3) ущерб, имеющий место в случае отклонения претензий.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Возможна комбинация страхования активов и пассивов, например, в случае страхования производственного здания от огня. Страховая сумма при страховании здания от огня определяется исходя из остаточной стоимости здания; это форма страхования активов. В случае страхового риска при полном уничтожении здания страхового возмещения будет недостаточно для его восстановления.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 </w:t>
      </w:r>
      <w:r w:rsidRPr="00046E1E">
        <w:rPr>
          <w:rFonts w:ascii="Times New Roman" w:hAnsi="Times New Roman" w:cs="Times New Roman"/>
          <w:b/>
          <w:bCs/>
        </w:rPr>
        <w:t>страхованию доходов</w:t>
      </w:r>
      <w:r w:rsidRPr="00046E1E">
        <w:rPr>
          <w:rFonts w:ascii="Times New Roman" w:hAnsi="Times New Roman" w:cs="Times New Roman"/>
        </w:rPr>
        <w:t> относится страхование недополученных доходов в результате временного прекращения работы предпринимательской фирмы.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11. СУЩНОСТЬ ПЕРЕСТРАХОВАНИЯ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Перестрахование</w:t>
      </w:r>
      <w:r w:rsidRPr="00046E1E">
        <w:rPr>
          <w:rFonts w:ascii="Times New Roman" w:hAnsi="Times New Roman" w:cs="Times New Roman"/>
        </w:rPr>
        <w:t> - это система экономических отношений, в соответствии с которой страховщик, принимая на страхование риски, часть ответственности по ним передает на согласованных условиях другим страховщикам с целью создания сбалансированного страхового портфеля и обеспечения финансовой устойчивости страховых операций. Перестрахование представляет собой передачу страховщиком (перестрахователем) на определенных договором условиях принятой на себя ответственности по договору страхования другому страховщику (перестраховщику) в части, превышающей допустимый размер собственного удержания. Передаваемый риск называется </w:t>
      </w:r>
      <w:r w:rsidRPr="00046E1E">
        <w:rPr>
          <w:rFonts w:ascii="Times New Roman" w:hAnsi="Times New Roman" w:cs="Times New Roman"/>
          <w:b/>
          <w:bCs/>
        </w:rPr>
        <w:t>перестраховочным риском, </w:t>
      </w:r>
      <w:r w:rsidRPr="00046E1E">
        <w:rPr>
          <w:rFonts w:ascii="Times New Roman" w:hAnsi="Times New Roman" w:cs="Times New Roman"/>
        </w:rPr>
        <w:t>а процесс, связанный с его передачей, называется </w:t>
      </w:r>
      <w:r w:rsidRPr="00046E1E">
        <w:rPr>
          <w:rFonts w:ascii="Times New Roman" w:hAnsi="Times New Roman" w:cs="Times New Roman"/>
          <w:b/>
          <w:bCs/>
        </w:rPr>
        <w:t>цедированием риска, </w:t>
      </w:r>
      <w:r w:rsidRPr="00046E1E">
        <w:rPr>
          <w:rFonts w:ascii="Times New Roman" w:hAnsi="Times New Roman" w:cs="Times New Roman"/>
        </w:rPr>
        <w:t>или </w:t>
      </w:r>
      <w:r w:rsidRPr="00046E1E">
        <w:rPr>
          <w:rFonts w:ascii="Times New Roman" w:hAnsi="Times New Roman" w:cs="Times New Roman"/>
          <w:b/>
          <w:bCs/>
        </w:rPr>
        <w:t>перестраховочной цессией. </w:t>
      </w:r>
      <w:r w:rsidRPr="00046E1E">
        <w:rPr>
          <w:rFonts w:ascii="Times New Roman" w:hAnsi="Times New Roman" w:cs="Times New Roman"/>
        </w:rPr>
        <w:t>Перестрахователя, т. е. страховщика, передающего риск, называют </w:t>
      </w:r>
      <w:r w:rsidRPr="00046E1E">
        <w:rPr>
          <w:rFonts w:ascii="Times New Roman" w:hAnsi="Times New Roman" w:cs="Times New Roman"/>
          <w:b/>
          <w:bCs/>
        </w:rPr>
        <w:t>цедентом, </w:t>
      </w:r>
      <w:r w:rsidRPr="00046E1E">
        <w:rPr>
          <w:rFonts w:ascii="Times New Roman" w:hAnsi="Times New Roman" w:cs="Times New Roman"/>
        </w:rPr>
        <w:t>перестраховщика, т. е. страховщика, принимающего риск, называют </w:t>
      </w:r>
      <w:r w:rsidRPr="00046E1E">
        <w:rPr>
          <w:rFonts w:ascii="Times New Roman" w:hAnsi="Times New Roman" w:cs="Times New Roman"/>
          <w:b/>
          <w:bCs/>
        </w:rPr>
        <w:t>цессионарием.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Страховщик, заключивший с перестраховщиком договор о перестраховании, остается ответственным перед страхователем в полном объеме в соответствии с договором страхования. При наступлении страхового события перестраховщик несет ответственность в объеме принятых на себя обязательств по перестрахованию. Отношения страховщиков по перестрахованию рисков регулируются договорами между ними. Риск, принятый перестраховщиком от перестрахователя, может быть в дальнейшем полностью или частично передан другому перестраховщику. Такой вид перестрахования называется </w:t>
      </w:r>
      <w:r w:rsidRPr="00046E1E">
        <w:rPr>
          <w:rFonts w:ascii="Times New Roman" w:hAnsi="Times New Roman" w:cs="Times New Roman"/>
          <w:b/>
          <w:bCs/>
        </w:rPr>
        <w:t>ретроцессией, </w:t>
      </w:r>
      <w:r w:rsidRPr="00046E1E">
        <w:rPr>
          <w:rFonts w:ascii="Times New Roman" w:hAnsi="Times New Roman" w:cs="Times New Roman"/>
        </w:rPr>
        <w:t>а переданный перестраховочный риск называется </w:t>
      </w:r>
      <w:r w:rsidRPr="00046E1E">
        <w:rPr>
          <w:rFonts w:ascii="Times New Roman" w:hAnsi="Times New Roman" w:cs="Times New Roman"/>
          <w:b/>
          <w:bCs/>
        </w:rPr>
        <w:t>ретроцедированным риском. Пу</w:t>
      </w:r>
      <w:r w:rsidRPr="00046E1E">
        <w:rPr>
          <w:rFonts w:ascii="Times New Roman" w:hAnsi="Times New Roman" w:cs="Times New Roman"/>
        </w:rPr>
        <w:t>тем ретроцессии часть рисков может быть передана первоначальному страховщику. Чтобы избежать этого, в договор перестрахования можно вносить оговорку, запрещающую дальнейшую передачу риска.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Существуют факультативный и договорный методы перестрахования. </w:t>
      </w:r>
      <w:r w:rsidRPr="00046E1E">
        <w:rPr>
          <w:rFonts w:ascii="Times New Roman" w:hAnsi="Times New Roman" w:cs="Times New Roman"/>
          <w:b/>
          <w:bCs/>
        </w:rPr>
        <w:t>Факультативный метод перестрахования </w:t>
      </w:r>
      <w:r w:rsidRPr="00046E1E">
        <w:rPr>
          <w:rFonts w:ascii="Times New Roman" w:hAnsi="Times New Roman" w:cs="Times New Roman"/>
        </w:rPr>
        <w:t>заключается в том, что перестрахователю (цеденту) и перестраховщику (цессионарию) предоставляется возможность оценки рисков, которые могут быть переданы в перестрахование полностью или частично. Договор факультативного перестрахования - это индивидуальная сделка, касающаяся в основном одного риска. Она предоставляет полную свободу участникам договора: перестрахователь имеет право предложить какой-то один вид ответственности, а перестраховщик - принять или отклонить предложение перестрахователя и выдвинуть встречное условие договора. Основной недостаток факультативного перестрахования заключается в том, что к моменту наступления страхового случая риск может оказаться или неперестрахованным, или перестрахованным частично, поскольку перестраховщик имеет полную свободу в решении вопроса о принятии предлагаемого риска в перестрахование и об отклонении его. Это не позволит перестрахователю полностью компенсировать потери сверх его потенциальных финансовых возможностей.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Договорный метод перестрахования </w:t>
      </w:r>
      <w:r w:rsidRPr="00046E1E">
        <w:rPr>
          <w:rFonts w:ascii="Times New Roman" w:hAnsi="Times New Roman" w:cs="Times New Roman"/>
        </w:rPr>
        <w:t xml:space="preserve">(облигаторное перестрахование) - обязательная форма перестрахования, при которой </w:t>
      </w:r>
      <w:proofErr w:type="gramStart"/>
      <w:r w:rsidRPr="00046E1E">
        <w:rPr>
          <w:rFonts w:ascii="Times New Roman" w:hAnsi="Times New Roman" w:cs="Times New Roman"/>
        </w:rPr>
        <w:t>все страховщики</w:t>
      </w:r>
      <w:proofErr w:type="gramEnd"/>
      <w:r w:rsidRPr="00046E1E">
        <w:rPr>
          <w:rFonts w:ascii="Times New Roman" w:hAnsi="Times New Roman" w:cs="Times New Roman"/>
        </w:rPr>
        <w:t xml:space="preserve"> действующие в данной стране, обязаны по закону передать в предписанной доле определенному перестраховщику (обычно государственному) все принимаемые на страхование риски.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12. ПРОПОРЦИОНАЛЬНОЕ ПЕРЕСТРАХОВАНИЕ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Пропорциональное перестрахование</w:t>
      </w:r>
      <w:r w:rsidRPr="00046E1E">
        <w:rPr>
          <w:rFonts w:ascii="Times New Roman" w:hAnsi="Times New Roman" w:cs="Times New Roman"/>
        </w:rPr>
        <w:t> заключается в том, что страховщик и перестраховщик распределяют между собой страховую ответственность, страховую премию и страховое возмещение в определенной пропорции, т. е с принятыми ими на свою ответственность долями. Условиями договора пропорционального перестрахования предусматривается, что перестрахователь оставляет на своей ответственности (собственном удержании) определенную часть страховой суммы и передает остальную в перестрахование. Разновидности пропорционального перестрахования - квотное перестрахование и перестрахование эксцедента сумм. </w:t>
      </w:r>
      <w:r w:rsidRPr="00046E1E">
        <w:rPr>
          <w:rFonts w:ascii="Times New Roman" w:hAnsi="Times New Roman" w:cs="Times New Roman"/>
          <w:b/>
          <w:bCs/>
        </w:rPr>
        <w:t>Квотное перестрахование</w:t>
      </w:r>
      <w:r w:rsidRPr="00046E1E">
        <w:rPr>
          <w:rFonts w:ascii="Times New Roman" w:hAnsi="Times New Roman" w:cs="Times New Roman"/>
        </w:rPr>
        <w:t> - самая простая и несложная в обслуживании форма перестрахования. Страховая компания-перестрахователь, по условиям договора, обязуется передать в перестрахование оговоренную часть (долю или квоту) страховой суммы по всем договорам, заключенным ею по определенным видам страхования, а перестраховщик - перестраховать эту часть. При наступлении страхового случая перестраховщик обязан возместить страховую выплату прямому страховщику в установленной доле. Кроме этого, условиями договора квотного перестрахования может быть ограничена максимальная страховая сумма, принимаемая перестраховщиком на свою ответственность. Согласно установленной доле перестраховщику перечисляются страховые премии, и в этой доле перестраховщик оплачивает возникшие при наступлении страхового случая убытки. Обычно доля участия в перестраховании выражается в процентах страховой суммы.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Перестрахование на базе эксцедента сумм </w:t>
      </w:r>
      <w:r w:rsidRPr="00046E1E">
        <w:rPr>
          <w:rFonts w:ascii="Times New Roman" w:hAnsi="Times New Roman" w:cs="Times New Roman"/>
        </w:rPr>
        <w:t>лишено недостатков квотного перестрахования. Эксцедент - это часть страховой суммы, которая превышает уровень собственного удержания страховщика, выраженного в абсолютных цифрах, и которая является объектом перестрахования. Соответственно, договор эксцедента сумм предусматривает, что цедент передает, а перестраховщик принимает в перестрахование только те договоры страхования, страховая сумма по которым превышает оговоренную величину (размер собственного удержания). Кроме этого, в договорах, передаваемых в перестрахование, перестрахователь оставляет на своей ответственности ту же оговоренную сумму собственного удержания, а перестраховщик принимает на себя обязательства по оставшейся части страховой суммы (эксцеденту). Максимальная величина передаваемой в перестрахование страховой суммы устанавливается в размере, кратном величине приоритета цедента, который называется долей, или линией.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Если по заключаемым страховщиком договорам страхования страховые суммы превышают лимит ответственности перестраховщика, то он может заключить аналогичные договоры перестрахования с другими перестраховщиками (договоры второго эксцедента, третьего эксцедента и т. д.).</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Для страховщика основным преимуществом договора эксцедента сумм является возможность самостоятельно установить величину собственного удержания в размере, соответствующем его финансовым возможностям, оставляя при этом на своей ответственности все договоры страхования, страховые суммы по которым не превышают размер такого удержания. Кроме этого, данный метод позволяет страховщику сформировать оптимально сбалансированный страховой портфель с точки зрения страховых сумм.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13. НЕПРОПОРЦИОНАЛЬНОЕ ПЕРЕСТРАХОВАНИЕ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w:t>
      </w:r>
      <w:r w:rsidRPr="00046E1E">
        <w:rPr>
          <w:rFonts w:ascii="Times New Roman" w:hAnsi="Times New Roman" w:cs="Times New Roman"/>
          <w:b/>
          <w:bCs/>
        </w:rPr>
        <w:t>непропорциональном перестраховании </w:t>
      </w:r>
      <w:r w:rsidRPr="00046E1E">
        <w:rPr>
          <w:rFonts w:ascii="Times New Roman" w:hAnsi="Times New Roman" w:cs="Times New Roman"/>
        </w:rPr>
        <w:t>страховая сумма, страховые взносы и страховые возмещения распределяются между страховщиком и перестраховщиком не в одинаковой пропорции. Прямой страховщик сам оплачивает все убытки до согласованного в договоре размера - приоритета страховщика. Все убытки, превышающие приоритет, подлежат оплате перестраховщиками, но также в пределах суммы, установленной договором. Эта сумма называется лимитом перестраховочного покрытия.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Величина перестраховочной премии устанавливается в данных договорах перестрахования в процентах от годовой страховой премии, полученной перестрахователем по переданному в перестрахование портфелю договоров. Размер данного процента определяется на основе анализа данных прошлых лет</w:t>
      </w:r>
      <w:proofErr w:type="gramStart"/>
      <w:r w:rsidRPr="00046E1E">
        <w:rPr>
          <w:rFonts w:ascii="Times New Roman" w:hAnsi="Times New Roman" w:cs="Times New Roman"/>
        </w:rPr>
        <w:t>.</w:t>
      </w:r>
      <w:proofErr w:type="gramEnd"/>
      <w:r w:rsidRPr="00046E1E">
        <w:rPr>
          <w:rFonts w:ascii="Times New Roman" w:hAnsi="Times New Roman" w:cs="Times New Roman"/>
        </w:rPr>
        <w:t xml:space="preserve"> позволяющих определить предполагаемый объем перестраховщика. В связи с тем, что в начале периода действия договора перестрахования размер страховой премии, получаемой страховщиком, неизвестен он, как правило, уплачивает перестраховочную премию авансом, а окончательный расчет производится в конце действия договора перестрахования. В отдельных случаях стороны могут установить фиксированную величину перестраховочной премии.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Существуют два основных вида непропорционального перестрахования - эксцедента убытка и эксцедента убыточности.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Перестрахование эксцедента убытка </w:t>
      </w:r>
      <w:r w:rsidRPr="00046E1E">
        <w:rPr>
          <w:rFonts w:ascii="Times New Roman" w:hAnsi="Times New Roman" w:cs="Times New Roman"/>
        </w:rPr>
        <w:t>служит для защиты страховых портфелей страховщиков по отдельным видам или договорам страхования от наиболее крупных и непредвиденных убытков. В соответствии с договором эксцедента убытка на перестраховщика возлагается обязанность производить страховую выплату в случае, когда подлежащая выплате страховщиком сумма страхового возмещения превышает оговоренный в договоре перестрахования предел (приоритет цедента).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Таким образом, перестраховщик устанавливает приоритет в абсолютной сумме и сам оплачивает все убытки, не превышающие приоритета.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Перестрахование эксцедента убыточности </w:t>
      </w:r>
      <w:r w:rsidRPr="00046E1E">
        <w:rPr>
          <w:rFonts w:ascii="Times New Roman" w:hAnsi="Times New Roman" w:cs="Times New Roman"/>
        </w:rPr>
        <w:t xml:space="preserve">также предоставляет защиту всего страхового </w:t>
      </w:r>
      <w:proofErr w:type="gramStart"/>
      <w:r w:rsidRPr="00046E1E">
        <w:rPr>
          <w:rFonts w:ascii="Times New Roman" w:hAnsi="Times New Roman" w:cs="Times New Roman"/>
        </w:rPr>
        <w:t>портфеля</w:t>
      </w:r>
      <w:proofErr w:type="gramEnd"/>
      <w:r w:rsidRPr="00046E1E">
        <w:rPr>
          <w:rFonts w:ascii="Times New Roman" w:hAnsi="Times New Roman" w:cs="Times New Roman"/>
        </w:rPr>
        <w:t xml:space="preserve"> а не конкретных рисков. Перестраховщик берет на себя обязательство осуществить выплату в пользу перестрахователя в том случае, если уровень убыточности по конкретному виду страхования превысит оговоренное в договоре перестрахования значение (приоритет).</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Прямой страховщик определяет процент убыточности, который остается на собственном удержании (приоритет), а превышение отдается в перестрахование. Оговоренное в договоре значение убыточности, </w:t>
      </w:r>
      <w:proofErr w:type="gramStart"/>
      <w:r w:rsidRPr="00046E1E">
        <w:rPr>
          <w:rFonts w:ascii="Times New Roman" w:hAnsi="Times New Roman" w:cs="Times New Roman"/>
        </w:rPr>
        <w:t>например</w:t>
      </w:r>
      <w:proofErr w:type="gramEnd"/>
      <w:r w:rsidRPr="00046E1E">
        <w:rPr>
          <w:rFonts w:ascii="Times New Roman" w:hAnsi="Times New Roman" w:cs="Times New Roman"/>
        </w:rPr>
        <w:t xml:space="preserve"> 80 %, означает, что убыточность до 80 % будет покрываться страховщиком за счет собственных источников, а если в данном календарном году убыточность превысит указанный процент, то превышения в размере установленного лимита 85 % будут покрываться перестраховщиком.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Другой вариант договора эксцедента убыточности может предусматривать обязанность перестраховщика производить выплаты в случае, если общая сумма страховых выплат перестрахователя по определенному виду страхования за оговоренный период времени превысит определенную абсолютную величину.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14. СУЩНОСТЬ И ФУНКЦИИ СТРАХОВОГО РЫНКА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Страховой рынок </w:t>
      </w:r>
      <w:r w:rsidRPr="00046E1E">
        <w:rPr>
          <w:rFonts w:ascii="Times New Roman" w:hAnsi="Times New Roman" w:cs="Times New Roman"/>
        </w:rPr>
        <w:t>- составная часть финансового рынка страны, где предметом купли-продажи являются страховые продукты. Потребительские свойства данных продуктов весьма специфичны и отличны от других продуктов финансового рынка.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Всеобщность страхования определяет непосредственную связь страхового рынка с финансами предприятий, финансами населения, банковской системой, государственным бюджетом и другими финансовыми институтами, в рамках которых реализуются страховые отношения. В таких отношениях соответствующие финансовые институты выступают как страхователи и потребители страховых продуктов. Специфические отношения складываются между страховым рынком и государственным бюджетом, а также государственными внебюджетными фондами, что связано с организацией обязательного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Страховой рынок имеет устойчивые финансовые отношения с рынком ценных бумаг, банковской системой, валютным рынком, где страховые организации размещают страховые резервы и другие инвестиционные ресурсы.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 </w:t>
      </w:r>
      <w:r w:rsidRPr="00046E1E">
        <w:rPr>
          <w:rFonts w:ascii="Times New Roman" w:hAnsi="Times New Roman" w:cs="Times New Roman"/>
          <w:b/>
          <w:bCs/>
        </w:rPr>
        <w:t>общерыночным</w:t>
      </w:r>
      <w:r w:rsidRPr="00046E1E">
        <w:rPr>
          <w:rFonts w:ascii="Times New Roman" w:hAnsi="Times New Roman" w:cs="Times New Roman"/>
        </w:rPr>
        <w:t> функциям страхового рынка относятся следующие: 1) коммерческая - страхование является предпринимательской деятельностью, направленной на получение прибыли; 2) ценовая - реализуется в процессе ценообразования на услуги, предоставляемые страховыми компаниями на рынке страхования. Цена страховой услуги, являясь рыночной категорией, формируется под влиянием спроса и предложения; 3) информационная - информирование потребителей услуг о существующих и вновь появляющихся страховых услугах; 4) регулирующая - осуществляется путем создания на страховом рынке правил торговли страховыми услугами, а также путем осуществления контроля за выполнением этих правил.</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 </w:t>
      </w:r>
      <w:r w:rsidRPr="00046E1E">
        <w:rPr>
          <w:rFonts w:ascii="Times New Roman" w:hAnsi="Times New Roman" w:cs="Times New Roman"/>
          <w:b/>
          <w:bCs/>
        </w:rPr>
        <w:t>специфическим</w:t>
      </w:r>
      <w:r w:rsidRPr="00046E1E">
        <w:rPr>
          <w:rFonts w:ascii="Times New Roman" w:hAnsi="Times New Roman" w:cs="Times New Roman"/>
        </w:rPr>
        <w:t> относятся следующие функции страхового рынка: 1) покрытия риска - в процессе страхования негативные последствия рисков принимают на себя страховые компании; 2) облегчения доступа к дополнительным источникам финансирования - например к банковскому кредиту, поскольку для получения последнего одним из обязательных условий является страхование имущества предприятия-заемщика; страхование жизни и недвижимости - необходимое условие для получения ипотечного кредита физическими лицами для строительства или приобретения жилья, а страхование автомобиля - необходимое условие для его покупки в кредит; 3) предупредительная - разработка и претворение в жизнь комплекса мер по предупреждению и контролю уровня риска в важнейших сферах хозяйственной и частной жизни; 4) формирования специализированного страхового фонда - реализуется через систему запасных и резервных фондов, обеспечивающих стабильность страхования, гарантию выплат.</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Страховой рынок представляет собой экономическое пространство, в котором действуют страхователи, формирующие спрос на страховые услуги, страховые компании, удовлетворяющие этот спрос, страховые посредники, которые продвигают страховые услуги от страховщика к страхователю.</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15. РЫНОК СТРАХОВАТЕЛЕЙ КАК ЭЛЕМЕНТ СТРАХОВОГО РЫНКА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Рынок страхователей как элемент страхового рынка представлен несколькими участниками: 1) страхователями; 2) застрахованными лицами; 3) выгодоприобретателями.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качестве страхователей могут выступать как физические, так и юридические лица. Выгодоприобретатели и застрахованные лица при определенных обстоятельствах становятся прямыми участниками страховых правоотношений. При этом характерным признаком правового положения третьих лиц - выгодоприобретателей является то, что они вступают в страховые правоотношения не самостоятельно, а путем назначения их страхователями или застрахованными лицами в соответствии с ГК РФ.</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Возможность участия третьих лиц в договоре страхования в качестве самостоятельных субъектов определенным образом предусмотрена в отношении следующих видов страхования: 1. Страхование имущества. Участие незастрахованного выгодоприобретателя не допускается, так как не имеет интереса в сохранении имущества. Участие застрахованного выгодоприобретателя допускается, так как имущество может быть застраховано в пользу лица, имеющего интерес в сохранении имущества. Участие застрахованного невыгодоприобретателя не допускается, так как не имеет интереса в сохранении имущества. 2. Страхование ответственности за причинение вреда. Участие незастрахованного выгодоприобретателя определяется на основании закона; договор заключается в пользу лиц, которым может быть причинен вред. Участие застрахованного выгодоприобретателя не допускается, так как выгодоприобретатель всегда является другим лицом в отличие от застрахованного лица либо страхователя Участие застрахованного невыгодоприобретателя допускается, так как может быть застрахован риск лица, на которое такая ответственность может быть возложена. Такое лицо должно быть прямо названо в договоре, в противном случае считается застрахованным риск ответственности самого страхователя </w:t>
      </w:r>
      <w:r w:rsidRPr="00046E1E">
        <w:rPr>
          <w:rFonts w:ascii="Times New Roman" w:hAnsi="Times New Roman" w:cs="Times New Roman"/>
          <w:b/>
          <w:bCs/>
        </w:rPr>
        <w:t>3. Страхование ответственности по договору. </w:t>
      </w:r>
      <w:r w:rsidRPr="00046E1E">
        <w:rPr>
          <w:rFonts w:ascii="Times New Roman" w:hAnsi="Times New Roman" w:cs="Times New Roman"/>
        </w:rPr>
        <w:t>Участие незастрахованного выгодоприобретателя допускается в случаях, предусмотренных законом. Участие застрахованного выгодоприобретателя и участие застрахованного невыгодоприобретателя не допускается под страхом признания договора ничтожным. </w:t>
      </w:r>
      <w:r w:rsidRPr="00046E1E">
        <w:rPr>
          <w:rFonts w:ascii="Times New Roman" w:hAnsi="Times New Roman" w:cs="Times New Roman"/>
          <w:b/>
          <w:bCs/>
        </w:rPr>
        <w:t>4. Страхование предпринимательского риска. </w:t>
      </w:r>
      <w:r w:rsidRPr="00046E1E">
        <w:rPr>
          <w:rFonts w:ascii="Times New Roman" w:hAnsi="Times New Roman" w:cs="Times New Roman"/>
        </w:rPr>
        <w:t>Участие незастрахованного выгодоприобретателя невозможно (договор считается заключенным в пользу страхователя). Участие застрахованного выгодоприобретателя и участие застрахованного невыгодоприобретателя невозможно (договор ничтожен). </w:t>
      </w:r>
      <w:r w:rsidRPr="00046E1E">
        <w:rPr>
          <w:rFonts w:ascii="Times New Roman" w:hAnsi="Times New Roman" w:cs="Times New Roman"/>
          <w:b/>
          <w:bCs/>
        </w:rPr>
        <w:t>5. Договор личного страхования. </w:t>
      </w:r>
      <w:r w:rsidRPr="00046E1E">
        <w:rPr>
          <w:rFonts w:ascii="Times New Roman" w:hAnsi="Times New Roman" w:cs="Times New Roman"/>
        </w:rPr>
        <w:t>Участие незастрахованного выгодоприобретателя возможно с письменного согласия застрахованного лица. Участие застрахованного выгодоприобретателя - договор считается заключенным в пользу застрахованного лица, если в договоре не названо в качестве выгодоприобретателя другое лицо. Участие застрахованного невыгодоприобретателя возможно с письменного согласия застрахованного лица.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16. РЫНОК СТРАХОВЩИКОВ КАК ЭЛЕМЕНТ СТРАХОВОГО РЫНКА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Страховщиками являются юридические лица, созданные в соответствии с законодательством РФ для осуществления страхования, перестрахования, взаимного страхования и получившие лицензии. Страховщики осуществляют оценку страхового риска, получают страховые премии (взносы), формируют страховые резервы, инвестируют активы, определяют размер убытков или ущерба, производят страховые выплаты, осуществляют иные действия, связанные с исполнением обязательств по договору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зависимости от вида предоставляемых страховых услуг выделяют </w:t>
      </w:r>
      <w:r w:rsidRPr="00046E1E">
        <w:rPr>
          <w:rFonts w:ascii="Times New Roman" w:hAnsi="Times New Roman" w:cs="Times New Roman"/>
          <w:b/>
          <w:bCs/>
        </w:rPr>
        <w:t>страховые компании: 1) </w:t>
      </w:r>
      <w:r w:rsidRPr="00046E1E">
        <w:rPr>
          <w:rFonts w:ascii="Times New Roman" w:hAnsi="Times New Roman" w:cs="Times New Roman"/>
        </w:rPr>
        <w:t>специализированные, которые предоставляют услуги только по одному определенному виду страхования (например, услуги по ОМС); 2) универсальные, которые предоставляют услуги страхования по различным видам и отраслям страхования (например, страховые компании, осуществляющие личное и имущественное 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Продвижением страховых услуг от страховщика к страхователям занимаются </w:t>
      </w:r>
      <w:r w:rsidRPr="00046E1E">
        <w:rPr>
          <w:rFonts w:ascii="Times New Roman" w:hAnsi="Times New Roman" w:cs="Times New Roman"/>
          <w:b/>
          <w:bCs/>
        </w:rPr>
        <w:t>страховые посредники </w:t>
      </w:r>
      <w:r w:rsidRPr="00046E1E">
        <w:rPr>
          <w:rFonts w:ascii="Times New Roman" w:hAnsi="Times New Roman" w:cs="Times New Roman"/>
        </w:rPr>
        <w:t>В качестве посредников на страховом рынке выступают страховые агенты и брокеры. Главная правовая особенность данных посредников заключается в том</w:t>
      </w:r>
      <w:proofErr w:type="gramStart"/>
      <w:r w:rsidRPr="00046E1E">
        <w:rPr>
          <w:rFonts w:ascii="Times New Roman" w:hAnsi="Times New Roman" w:cs="Times New Roman"/>
        </w:rPr>
        <w:t>.</w:t>
      </w:r>
      <w:proofErr w:type="gramEnd"/>
      <w:r w:rsidRPr="00046E1E">
        <w:rPr>
          <w:rFonts w:ascii="Times New Roman" w:hAnsi="Times New Roman" w:cs="Times New Roman"/>
        </w:rPr>
        <w:t xml:space="preserve"> что они являются не прямыми, а косвенными участниками страховых правоотношений, выступают на стороне страхователя или страховщика в качестве их представителей или посредников, получая за это соответствующее вознаграждение.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Еще одним важным участником рынка страховщиков являются </w:t>
      </w:r>
      <w:r w:rsidRPr="00046E1E">
        <w:rPr>
          <w:rFonts w:ascii="Times New Roman" w:hAnsi="Times New Roman" w:cs="Times New Roman"/>
          <w:b/>
          <w:bCs/>
        </w:rPr>
        <w:t>общества взаимного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Это некоммерческие организации, которые создаются для страхования имущественных интересов его членов-участников и несут солидарные обязательства за результаты проведения страхования и деятельность общества.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соответствии с Федеральным законом "Об организации страхового дела в Российской Федерации" и ГК РФ субъекты страхового дела в целях координации своей деятельности, представления и защиты общих интересов своих членов могут образовывать </w:t>
      </w:r>
      <w:r w:rsidRPr="00046E1E">
        <w:rPr>
          <w:rFonts w:ascii="Times New Roman" w:hAnsi="Times New Roman" w:cs="Times New Roman"/>
          <w:b/>
          <w:bCs/>
        </w:rPr>
        <w:t>союзы, ассоциации и иные объединения страховщиков </w:t>
      </w:r>
      <w:r w:rsidRPr="00046E1E">
        <w:rPr>
          <w:rFonts w:ascii="Times New Roman" w:hAnsi="Times New Roman" w:cs="Times New Roman"/>
        </w:rPr>
        <w:t>Создаются они в форме некоммерческих организаций, которые не вправе заключать со страхователями договоры страхования, т. е. непосредственно заниматься страховой деятельностью, поскольку не имеют необходимой государственной лицензии.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 участникам рынка страховщиков относятся и </w:t>
      </w:r>
      <w:r w:rsidRPr="00046E1E">
        <w:rPr>
          <w:rFonts w:ascii="Times New Roman" w:hAnsi="Times New Roman" w:cs="Times New Roman"/>
          <w:b/>
          <w:bCs/>
        </w:rPr>
        <w:t>страховые актуарии </w:t>
      </w:r>
      <w:r w:rsidRPr="00046E1E">
        <w:rPr>
          <w:rFonts w:ascii="Times New Roman" w:hAnsi="Times New Roman" w:cs="Times New Roman"/>
        </w:rPr>
        <w:t>- физические лица, постоянно проживающие на территории РФ, имеющие квалификационный аттестат и осуществляющие на основании трудового договора или гражданско-правового договора со страховщиком деятельность по расчетам страховых тарифов, страховых резервов страховщика, оценке его инвестиционных проектов с использованием актуарных расчетов.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Важной составляющей страховой деятельности (и рынка страховщиков в частности) является работа </w:t>
      </w:r>
      <w:r w:rsidRPr="00046E1E">
        <w:rPr>
          <w:rFonts w:ascii="Times New Roman" w:hAnsi="Times New Roman" w:cs="Times New Roman"/>
          <w:b/>
          <w:bCs/>
        </w:rPr>
        <w:t>профессиональных оценщиков страховых рисков (аварийных комиссаров).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Аварийные комиссары (сюрвейеры) осуществляют свою профессиональную деятельность либо в форме отделов на базе страховых компаний, либо в форме отдельных независимых сюрвейерских компаний.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17. РЫНОК СТРАХОВЫХ ПРОДУКТОВ. КЛАССИФИКАЦИЯ СТРАХОВОГО РЫНКА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Рынок страховых продуктов</w:t>
      </w:r>
      <w:r w:rsidRPr="00046E1E">
        <w:rPr>
          <w:rFonts w:ascii="Times New Roman" w:hAnsi="Times New Roman" w:cs="Times New Roman"/>
        </w:rPr>
        <w:t> как важная составляющая страхового рынка представлен специфическим товаром, предлагаемым на страховом рынке, - страховой услугой. Страховая услуга может быть предоставлена на основе договора (в добровольном страховании) или на основе закона (в обязательном страховании). Как и любой другой товар, страховая услуга обладает потребительной стоимостью. Стоимость - это цена страховой услуги, получающая свое выражение в страховом тарифе, а затем в страховом взносе, а потребительной стоимостью страховой услуги является обеспечение страховой защиты (страхового покрытия). Купля-продажа страховой услуги оформляется договором страхования, в подтверждение чего страхователю выдается страховое свидетельство (полис). Перечень видов страхования, которыми может воспользоваться страхователь, представляет собой ассортимент страхового рынка.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отдельных случаях кроме видов страхования предлагаемых для широкого использования, могут разрабатываться индивидуальные условия страхования для конкретного объекта или страхователя.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По отраслевому признаку</w:t>
      </w:r>
      <w:r w:rsidRPr="00046E1E">
        <w:rPr>
          <w:rFonts w:ascii="Times New Roman" w:hAnsi="Times New Roman" w:cs="Times New Roman"/>
        </w:rPr>
        <w:t> выделяют: 1) рынок личного страхования; 2) рынок страхования имущества; 3) рынок страхования ответственности; 4) рынок страхования финансовых рисков.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свою очередь, каждый из перечисленных рынков состоит из отдельных сегментов. Сегмент рынка - это определенная группа потребителей страховых услуг, имеющая общие характеристики и параметры страхования. Например, рынок личного страхования включает в себя рынок страхования жизни; рынок медицинского страхования; рынок пенсионного страхования и т. д.; рынок страхования имущества включает в себя страхование имущества физических лиц и страхование имущества юридических лиц.</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По </w:t>
      </w:r>
      <w:r w:rsidRPr="00046E1E">
        <w:rPr>
          <w:rFonts w:ascii="Times New Roman" w:hAnsi="Times New Roman" w:cs="Times New Roman"/>
          <w:b/>
          <w:bCs/>
        </w:rPr>
        <w:t>территориальному признаку</w:t>
      </w:r>
      <w:r w:rsidRPr="00046E1E">
        <w:rPr>
          <w:rFonts w:ascii="Times New Roman" w:hAnsi="Times New Roman" w:cs="Times New Roman"/>
        </w:rPr>
        <w:t> выделяют: 1) национальный страховой рынок; 2) региональный страховой рынок; 3) международный страховой рынок.</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Национальный (страновой) страховой рынок </w:t>
      </w:r>
      <w:r w:rsidRPr="00046E1E">
        <w:rPr>
          <w:rFonts w:ascii="Times New Roman" w:hAnsi="Times New Roman" w:cs="Times New Roman"/>
        </w:rPr>
        <w:t>- это рынок, спрос и предложение на страховые услуги на котором формируются в пределах страны. Институционально национальный страховой рынок состоит из страховых компаний, специализированных перестраховочных компаний, страховых брокеров, обществ взаимного страхования. Страховая деятельность на национальном рынке осуществляется в рамках национального страхового законодательства, контроль за исполнением которого возлагается на государственный орган страхового надзора.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Региональный страховой рынок </w:t>
      </w:r>
      <w:r w:rsidRPr="00046E1E">
        <w:rPr>
          <w:rFonts w:ascii="Times New Roman" w:hAnsi="Times New Roman" w:cs="Times New Roman"/>
        </w:rPr>
        <w:t xml:space="preserve">- это рынок </w:t>
      </w:r>
      <w:proofErr w:type="gramStart"/>
      <w:r w:rsidRPr="00046E1E">
        <w:rPr>
          <w:rFonts w:ascii="Times New Roman" w:hAnsi="Times New Roman" w:cs="Times New Roman"/>
        </w:rPr>
        <w:t>спрос и предложение</w:t>
      </w:r>
      <w:proofErr w:type="gramEnd"/>
      <w:r w:rsidRPr="00046E1E">
        <w:rPr>
          <w:rFonts w:ascii="Times New Roman" w:hAnsi="Times New Roman" w:cs="Times New Roman"/>
        </w:rPr>
        <w:t xml:space="preserve"> на котором формируются в пределах конкретного региона (района, города). Региональный рынок объединяет страховые организации отдельных регионов страны, связанных между собой определенными интеграционными связями.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Международный страховой рынок- </w:t>
      </w:r>
      <w:r w:rsidRPr="00046E1E">
        <w:rPr>
          <w:rFonts w:ascii="Times New Roman" w:hAnsi="Times New Roman" w:cs="Times New Roman"/>
        </w:rPr>
        <w:t>это совокупность национальных и региональных рынков. Это понятие относится к международным страховым организациям, сфера деятельности которых распространяется на зарубежные страны и характеризуется наличием сети подконтрольных филиалов и дочерних компаний в других странах, использованием технологического кооперирования и специализации подконтрольных фирм, контролем и координацией деятельности филиалов и дочерних компаний из одного центра.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18. ВНЕШНЯЯ ПРЕДПРИНИМАТЕЛЬСКАЯ СРЕДА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Внешняя среда страхования</w:t>
      </w:r>
      <w:r w:rsidRPr="00046E1E">
        <w:rPr>
          <w:rFonts w:ascii="Times New Roman" w:hAnsi="Times New Roman" w:cs="Times New Roman"/>
        </w:rPr>
        <w:t> - это совокупность внешних факторов и условий, прямо или косвенно влияющих на результаты деятельности страховой компании.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Факторы внешней среды </w:t>
      </w:r>
      <w:r w:rsidRPr="00046E1E">
        <w:rPr>
          <w:rFonts w:ascii="Times New Roman" w:hAnsi="Times New Roman" w:cs="Times New Roman"/>
        </w:rPr>
        <w:t>страховой организации. </w:t>
      </w:r>
      <w:r w:rsidRPr="00046E1E">
        <w:rPr>
          <w:rFonts w:ascii="Times New Roman" w:hAnsi="Times New Roman" w:cs="Times New Roman"/>
          <w:b/>
          <w:bCs/>
        </w:rPr>
        <w:t>Экономические условия в стране и регионе деятельности страховщика, </w:t>
      </w:r>
      <w:r w:rsidRPr="00046E1E">
        <w:rPr>
          <w:rFonts w:ascii="Times New Roman" w:hAnsi="Times New Roman" w:cs="Times New Roman"/>
        </w:rPr>
        <w:t>характеризующиеся формированием условий для становления конкурентного рынка страхования. Стабильность или нестабильность экономической ситуации оказывает непосредственное влияние на результаты деятельности страховой компании. </w:t>
      </w:r>
      <w:r w:rsidRPr="00046E1E">
        <w:rPr>
          <w:rFonts w:ascii="Times New Roman" w:hAnsi="Times New Roman" w:cs="Times New Roman"/>
          <w:b/>
          <w:bCs/>
        </w:rPr>
        <w:t>Политические условия, </w:t>
      </w:r>
      <w:r w:rsidRPr="00046E1E">
        <w:rPr>
          <w:rFonts w:ascii="Times New Roman" w:hAnsi="Times New Roman" w:cs="Times New Roman"/>
        </w:rPr>
        <w:t>практически не поддающиеся влиянию на уровне страховой организации и представляющие собой значительный источник рисков в деятельности любой страховой компании, которая осуществляет свою деятельность в России. Для деловой активности всех предпринимательских организаций, включая страховщиков, в настоящее время существенными являются такие факторы, как стабильность политической власти на федеральном и региональном уровнях и связанная с ней возможность кардинального пересмотра сложившихся отношений собственности. </w:t>
      </w:r>
      <w:r w:rsidRPr="00046E1E">
        <w:rPr>
          <w:rFonts w:ascii="Times New Roman" w:hAnsi="Times New Roman" w:cs="Times New Roman"/>
          <w:b/>
          <w:bCs/>
        </w:rPr>
        <w:t>Государственное регулирование и поддержка предпринимательства, </w:t>
      </w:r>
      <w:r w:rsidRPr="00046E1E">
        <w:rPr>
          <w:rFonts w:ascii="Times New Roman" w:hAnsi="Times New Roman" w:cs="Times New Roman"/>
        </w:rPr>
        <w:t>оказывающие влияние на коммерческую деятельность страховщиков. Усиление регулирующей роли государства в страховой деятельности находит выражение в прямом участии государства в ее становлении, в законодательном обеспечении и в осуществлении государственного надзора за страховой деятельностью, в защите добросовестной конкуренции на страховом рынке. </w:t>
      </w:r>
      <w:r w:rsidRPr="00046E1E">
        <w:rPr>
          <w:rFonts w:ascii="Times New Roman" w:hAnsi="Times New Roman" w:cs="Times New Roman"/>
          <w:b/>
          <w:bCs/>
        </w:rPr>
        <w:t>Социально-культурные факторы, </w:t>
      </w:r>
      <w:r w:rsidRPr="00046E1E">
        <w:rPr>
          <w:rFonts w:ascii="Times New Roman" w:hAnsi="Times New Roman" w:cs="Times New Roman"/>
        </w:rPr>
        <w:t>предусматривающие необходимость исследования страховыми организациями структуры населения, его религиозных предпочтений, культурных традиций, национальных особенностей, развитости рыночного менталитета, социального статуса и т. п. При продвижении отдельных видов страхования следует учитывать этнические особенности определенного общества, например, в мусульманской культуре негативно воспринимаются все виды страхования от несчастного случая. </w:t>
      </w:r>
      <w:r w:rsidRPr="00046E1E">
        <w:rPr>
          <w:rFonts w:ascii="Times New Roman" w:hAnsi="Times New Roman" w:cs="Times New Roman"/>
          <w:b/>
          <w:bCs/>
        </w:rPr>
        <w:t>Демографические факторы, </w:t>
      </w:r>
      <w:r w:rsidRPr="00046E1E">
        <w:rPr>
          <w:rFonts w:ascii="Times New Roman" w:hAnsi="Times New Roman" w:cs="Times New Roman"/>
        </w:rPr>
        <w:t>которые включают в себя жизненный уровень населения, покупательную способность потенциальных страхователей, демографические процессы, происходящие в обществе. Данные факторы в первую очередь необходимо учитывать при разработке новых страховых продуктов, а также при развитии существующих видов личного страхования </w:t>
      </w:r>
      <w:r w:rsidRPr="00046E1E">
        <w:rPr>
          <w:rFonts w:ascii="Times New Roman" w:hAnsi="Times New Roman" w:cs="Times New Roman"/>
          <w:b/>
          <w:bCs/>
        </w:rPr>
        <w:t>Результаты научно-технического прогресса</w:t>
      </w:r>
      <w:r w:rsidRPr="00046E1E">
        <w:rPr>
          <w:rFonts w:ascii="Times New Roman" w:hAnsi="Times New Roman" w:cs="Times New Roman"/>
        </w:rPr>
        <w:t> в базовых отраслях экономики, степень развития новых технологий и уровень их разработанности. </w:t>
      </w:r>
      <w:r w:rsidRPr="00046E1E">
        <w:rPr>
          <w:rFonts w:ascii="Times New Roman" w:hAnsi="Times New Roman" w:cs="Times New Roman"/>
          <w:b/>
          <w:bCs/>
        </w:rPr>
        <w:t>Конъюнктура мирового рынка, </w:t>
      </w:r>
      <w:r w:rsidRPr="00046E1E">
        <w:rPr>
          <w:rFonts w:ascii="Times New Roman" w:hAnsi="Times New Roman" w:cs="Times New Roman"/>
        </w:rPr>
        <w:t>оказывающая влияние на развитие рынка страхования в РФ в целом. В условиях конкурентной борьбы с иностранными страховыми компаниями национальные страховщики вынуждены отслеживать основные тенденции мирового рынка страхования и учитывать их в своей деятельности.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Непосредственное влияние внешней среды на деятельность страховой компании осуществляется через </w:t>
      </w:r>
      <w:r w:rsidRPr="00046E1E">
        <w:rPr>
          <w:rFonts w:ascii="Times New Roman" w:hAnsi="Times New Roman" w:cs="Times New Roman"/>
          <w:b/>
          <w:bCs/>
        </w:rPr>
        <w:t>субъекты внешней среды страхования </w:t>
      </w:r>
      <w:r w:rsidRPr="00046E1E">
        <w:rPr>
          <w:rFonts w:ascii="Times New Roman" w:hAnsi="Times New Roman" w:cs="Times New Roman"/>
        </w:rPr>
        <w:t>- государственные органы, осуществляющие контроль за страховой деятельностью (ФССН, Центральный банк РФ), а также через физических и юридических лиц</w:t>
      </w:r>
      <w:proofErr w:type="gramStart"/>
      <w:r w:rsidRPr="00046E1E">
        <w:rPr>
          <w:rFonts w:ascii="Times New Roman" w:hAnsi="Times New Roman" w:cs="Times New Roman"/>
        </w:rPr>
        <w:t>.</w:t>
      </w:r>
      <w:proofErr w:type="gramEnd"/>
      <w:r w:rsidRPr="00046E1E">
        <w:rPr>
          <w:rFonts w:ascii="Times New Roman" w:hAnsi="Times New Roman" w:cs="Times New Roman"/>
        </w:rPr>
        <w:t xml:space="preserve"> выступающих как потребители страховых услуг и оказывающих непосредственное воздействие на результаты работы страховых организаций.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19. ВНУТРЕННЯЯ ПРЕДПРИНИМАТЕЛЬСКАЯ СРЕДА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Внутренняя предпринимательская среда страхования</w:t>
      </w:r>
      <w:r w:rsidRPr="00046E1E">
        <w:rPr>
          <w:rFonts w:ascii="Times New Roman" w:hAnsi="Times New Roman" w:cs="Times New Roman"/>
        </w:rPr>
        <w:t> представляет собой совокупность внутренних условий функционирования страховых предпринимательских организаций. </w:t>
      </w:r>
      <w:r w:rsidRPr="00046E1E">
        <w:rPr>
          <w:rFonts w:ascii="Times New Roman" w:hAnsi="Times New Roman" w:cs="Times New Roman"/>
          <w:b/>
          <w:bCs/>
        </w:rPr>
        <w:t>Менеджмент страховой компании</w:t>
      </w:r>
      <w:r w:rsidRPr="00046E1E">
        <w:rPr>
          <w:rFonts w:ascii="Times New Roman" w:hAnsi="Times New Roman" w:cs="Times New Roman"/>
        </w:rPr>
        <w:t> - один из важных внутренних факторов, влияющих на результативность деятельности компании. Для страховщика важно правильно и оптимально эффективно организовать системы и процессы в рамках отдельных функций страхового менеджмента. Необходимо добиться эффективного функционирования аппарата управления страховщика. </w:t>
      </w:r>
      <w:r w:rsidRPr="00046E1E">
        <w:rPr>
          <w:rFonts w:ascii="Times New Roman" w:hAnsi="Times New Roman" w:cs="Times New Roman"/>
          <w:b/>
          <w:bCs/>
        </w:rPr>
        <w:t>Персонал страховой компании</w:t>
      </w:r>
      <w:r w:rsidRPr="00046E1E">
        <w:rPr>
          <w:rFonts w:ascii="Times New Roman" w:hAnsi="Times New Roman" w:cs="Times New Roman"/>
        </w:rPr>
        <w:t xml:space="preserve"> - основная составляющая ее деятельности. Индивидуальные особенности персонала страховой компании, его квалификация и мотивация - это именно те факторы, которые определяют поведение работников в организации, </w:t>
      </w:r>
      <w:proofErr w:type="gramStart"/>
      <w:r w:rsidRPr="00046E1E">
        <w:rPr>
          <w:rFonts w:ascii="Times New Roman" w:hAnsi="Times New Roman" w:cs="Times New Roman"/>
        </w:rPr>
        <w:t>а следовательно</w:t>
      </w:r>
      <w:proofErr w:type="gramEnd"/>
      <w:r w:rsidRPr="00046E1E">
        <w:rPr>
          <w:rFonts w:ascii="Times New Roman" w:hAnsi="Times New Roman" w:cs="Times New Roman"/>
        </w:rPr>
        <w:t>, и результаты деятельности компании.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Одним из основных управляемых страховщиком факторов внутренней среды является </w:t>
      </w:r>
      <w:r w:rsidRPr="00046E1E">
        <w:rPr>
          <w:rFonts w:ascii="Times New Roman" w:hAnsi="Times New Roman" w:cs="Times New Roman"/>
          <w:b/>
          <w:bCs/>
        </w:rPr>
        <w:t>страховой продукт</w:t>
      </w:r>
      <w:r w:rsidRPr="00046E1E">
        <w:rPr>
          <w:rFonts w:ascii="Times New Roman" w:hAnsi="Times New Roman" w:cs="Times New Roman"/>
        </w:rPr>
        <w:t> и связанные с ним условия конкретных видов страхования, уровень качества страховых услуг степень их диверсификации и т. п. В современных условиях на первый план выходят комплексные страховые продукты, предложение самых полных услуг нестандартного страхового покрытия.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Важной составляющей внутренней среды страховой компании является </w:t>
      </w:r>
      <w:r w:rsidRPr="00046E1E">
        <w:rPr>
          <w:rFonts w:ascii="Times New Roman" w:hAnsi="Times New Roman" w:cs="Times New Roman"/>
          <w:b/>
          <w:bCs/>
        </w:rPr>
        <w:t>ценообразование (система тарифов) </w:t>
      </w:r>
      <w:r w:rsidRPr="00046E1E">
        <w:rPr>
          <w:rFonts w:ascii="Times New Roman" w:hAnsi="Times New Roman" w:cs="Times New Roman"/>
        </w:rPr>
        <w:t>на страховые продукты. Решения, касающиеся тарифов на страховые услуги, включают определение общего их уровня, диапазона колебаний, взаимосвязи цены и качества услуг, степени важноети ценового фактора для страховщика, реакции на тарифную политику конкурентов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Маркетинг</w:t>
      </w:r>
      <w:r w:rsidRPr="00046E1E">
        <w:rPr>
          <w:rFonts w:ascii="Times New Roman" w:hAnsi="Times New Roman" w:cs="Times New Roman"/>
        </w:rPr>
        <w:t> включает в себя систему организации продаж страхового продукта (страховых полисов), формирование спроса на страховые услуги и разработку мероприятий направленных на продвижение страховых услуг. При организации системы продаж страховых услуг страховая компания принимает решение, каким образом вести продажу услуг - с помощью посредников - страховых брокеров (или страховых агентов) или продавать непосредственно потребителям, максимально используя собственную инфраструктуру в виде агентств, филиалов, представительств. </w:t>
      </w:r>
      <w:r w:rsidRPr="00046E1E">
        <w:rPr>
          <w:rFonts w:ascii="Times New Roman" w:hAnsi="Times New Roman" w:cs="Times New Roman"/>
          <w:b/>
          <w:bCs/>
        </w:rPr>
        <w:t>Финансовая устойчивость и платежеспособность</w:t>
      </w:r>
      <w:r w:rsidRPr="00046E1E">
        <w:rPr>
          <w:rFonts w:ascii="Times New Roman" w:hAnsi="Times New Roman" w:cs="Times New Roman"/>
        </w:rPr>
        <w:t> в значительной степени определяет положение страховой фирмы на рынке и степень доверия к ней потребителей, финансовых институтов. Под финансовой устойчивостью страховой компании понимается постоянное сбалансирование или превышение доходов над расходами по страховому фонду. </w:t>
      </w:r>
      <w:r w:rsidRPr="00046E1E">
        <w:rPr>
          <w:rFonts w:ascii="Times New Roman" w:hAnsi="Times New Roman" w:cs="Times New Roman"/>
          <w:b/>
          <w:bCs/>
        </w:rPr>
        <w:t>Философия и внутренняя культура страховой компании, </w:t>
      </w:r>
      <w:r w:rsidRPr="00046E1E">
        <w:rPr>
          <w:rFonts w:ascii="Times New Roman" w:hAnsi="Times New Roman" w:cs="Times New Roman"/>
        </w:rPr>
        <w:t>т. е. идеологическая база ее функционирования, включают в себя систему ценностей и приоритетов, которыми руководствуется персонал страховой компании при принятии решений в процессе своей деятельности, психологический климат в компании, а также модель организационного поведения как внутри страховой компании (кадровая политика), так и вне ее (отношение к страхователям, партнерам по страховой деятельности). Именно данный фактор внутренней среды формирует имидж страховой компании и непосредственно влияет на ее конкурентоспособность на страховом рынке.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20. ПРАВИЛА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Базовым организационно-правовым документом страховой компании являются </w:t>
      </w:r>
      <w:r w:rsidRPr="00046E1E">
        <w:rPr>
          <w:rFonts w:ascii="Times New Roman" w:hAnsi="Times New Roman" w:cs="Times New Roman"/>
          <w:b/>
          <w:bCs/>
        </w:rPr>
        <w:t>правила страхования, </w:t>
      </w:r>
      <w:r w:rsidRPr="00046E1E">
        <w:rPr>
          <w:rFonts w:ascii="Times New Roman" w:hAnsi="Times New Roman" w:cs="Times New Roman"/>
        </w:rPr>
        <w:t>в которых обычно отражаются следующие основные положения: 1) виды договоров страхования заключаемых в соответствии с данными правилами страхования и на определенной территории; 2) предметы и объекты страхования; при этом оговаривается какие материальные, нематериальные ценности юридических и физических лиц и по каким характеристикам (параметрам, свойствам) не принимаются на страхование данной страховой компанией; 3) субъекты страхования (страхователь, застрахованное лицо, выгодоприобретатель); 4) перечень страховых рисков, от которых проводится страхование; 5) страховая сумма; 6) срок страхования; 7) страховая премия и страховой тариф; 8) порядок заключения и действия договора страхования; 9) взаимоотношения сторон при наступлении страхового случая. Устанавливаются права и обязанности страхователя и страховщика при наступлении страхового случая. Определяется перечень документов, которые должен предъявить страхователь, застрахованный или выгодоприобретатель для получения страхового возмещения или страхового обеспечения. Устанавливаются сроки для составления страхового акта, сроки и размеры страховых выплат с учетом франшизы и уровня страхового покрытия. Определяются случаи, при которых страховая компания вправе отказать в выплате страхового возмещения, страхового обеспечения 10) порядок рассмотрения спорных вопросов. В первую очередь оговаривается порядок досудебного урегулирования спорных вопросов, в случае невозможности такого урегулирования спора предусматривается его разрешение судом.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ГК РФ установлено, что условия, содержащиеся в правилах страхования и не включенные в договор страхования (страховой полис),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или приложены к нему. В последнем случае вручение страхователю правил страхования должно быть удостоверено записью в договоре страхования (полисе).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Если правила страхования не излагаются в договоре страхования (на обороте полиса), а в договоре (полисе) отсутствует запись о вручении правил страхователю, то в соответствии со ст. 943 </w:t>
      </w:r>
      <w:proofErr w:type="gramStart"/>
      <w:r w:rsidRPr="00046E1E">
        <w:rPr>
          <w:rFonts w:ascii="Times New Roman" w:hAnsi="Times New Roman" w:cs="Times New Roman"/>
        </w:rPr>
        <w:t>ГК РФ это</w:t>
      </w:r>
      <w:proofErr w:type="gramEnd"/>
      <w:r w:rsidRPr="00046E1E">
        <w:rPr>
          <w:rFonts w:ascii="Times New Roman" w:hAnsi="Times New Roman" w:cs="Times New Roman"/>
        </w:rPr>
        <w:t xml:space="preserve"> может расцениваться как необязательность выполнения страхователем (выгодоприобретателем) установленных правилами обязанностей.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страховой компании должен храниться контрольный экземпляр всех правил страхования с отметкой Федеральной службы страхового надзора, свидетельствующей о выданной лицензии-разрешении на право работать именно на условиях этих правил страхования. Специальное разрешение выдается Федеральной службой страхового надзора и на изменения правил страхования, касающиеся существенных условий страхования, в частности, объектов страхования и объема обязательств страховщика.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21. ДОГОВОР СТРАХОВАНИЯ И ПОРЯДОК ЕГО ЗАКЛЮЧЕНИЯ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Договор страхования</w:t>
      </w:r>
      <w:r w:rsidRPr="00046E1E">
        <w:rPr>
          <w:rFonts w:ascii="Times New Roman" w:hAnsi="Times New Roman" w:cs="Times New Roman"/>
        </w:rPr>
        <w:t> - это соглашение между страхователем и страховщиком о том, что страховщик обязуется при страховом случае произвести страховую выплату страхователю или иному лицу, в пользу которого заключен договор, а страхователь - уплатить страховые взносы (страховую премию) в установленные сроки.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Российское законодательство устанавливает специальные требования </w:t>
      </w:r>
      <w:r w:rsidRPr="00046E1E">
        <w:rPr>
          <w:rFonts w:ascii="Times New Roman" w:hAnsi="Times New Roman" w:cs="Times New Roman"/>
          <w:b/>
          <w:bCs/>
        </w:rPr>
        <w:t>к форме договора страхования: 1) </w:t>
      </w:r>
      <w:r w:rsidRPr="00046E1E">
        <w:rPr>
          <w:rFonts w:ascii="Times New Roman" w:hAnsi="Times New Roman" w:cs="Times New Roman"/>
        </w:rPr>
        <w:t>он должен быть заключен письменно. Несоблюдение письменной формы влечет за собой недействительность договора страхования (за исключением договоров обязательного государственного страхования); 2) он может быть заключен путем составления соответствующего документа, подписанного сторонами, либо вручения страхователю страхового полиса или страхового свидетельства (сертификата), подписанного страховщиком; 3) он может быть заключен путем обмена документами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Существенными</w:t>
      </w:r>
      <w:r w:rsidRPr="00046E1E">
        <w:rPr>
          <w:rFonts w:ascii="Times New Roman" w:hAnsi="Times New Roman" w:cs="Times New Roman"/>
        </w:rPr>
        <w:t> считаются те условия договора, которые признаются таковыми в соответствующих законодательных и нормативных актах.</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заключении договора имущественного страхования между страхователем и страховщиком должно быть достигнуто соглашение: 1) об определенном имуществе либо ином имущественном интересе, являющемся объектом страхования; 2) о характере события, на случай наступления которого осуществляется страхование (страхового случая); 3) о размере страховой суммы; 4) о сроке действия договора.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заключении договора личного страхования между страхователем и страховщиком должно быть достигнуто соглашение: 1) о застрахованном лице: 2) о характере события, на случай наступления которого в жизни застрахованного лица осуществляется страхование (страхового случая); 3) о размере страховой суммы; 4) о сроке действия договора.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недостижении соглашения между страховщиком и страхователем хотя бы по одному из перечисленных условий договор считается незаключенным.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текст договора страхования включается также перечень так называемых исключений, т. е. оснований для освобождения страховщика от выплаты страхового возмещения (исключения из объема страховой ответственности). ГК РФ определяет следующие </w:t>
      </w:r>
      <w:r w:rsidRPr="00046E1E">
        <w:rPr>
          <w:rFonts w:ascii="Times New Roman" w:hAnsi="Times New Roman" w:cs="Times New Roman"/>
          <w:b/>
          <w:bCs/>
        </w:rPr>
        <w:t>исключения: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воздействие ядерного взрыва, радиации или радиоактивного заражения;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военные действия, а также маневры или иные военные мероприятия;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гражданская война, народные волнения всякого рода или забастовки.</w:t>
      </w:r>
    </w:p>
    <w:p w:rsidR="00046E1E" w:rsidRPr="00046E1E" w:rsidRDefault="00046E1E" w:rsidP="00046E1E">
      <w:pPr>
        <w:ind w:left="-567" w:right="-283" w:firstLine="567"/>
        <w:jc w:val="both"/>
        <w:rPr>
          <w:rFonts w:ascii="Times New Roman" w:hAnsi="Times New Roman" w:cs="Times New Roman"/>
        </w:rPr>
      </w:pPr>
      <w:proofErr w:type="gramStart"/>
      <w:r w:rsidRPr="00046E1E">
        <w:rPr>
          <w:rFonts w:ascii="Times New Roman" w:hAnsi="Times New Roman" w:cs="Times New Roman"/>
        </w:rPr>
        <w:t>Кроме того</w:t>
      </w:r>
      <w:proofErr w:type="gramEnd"/>
      <w:r w:rsidRPr="00046E1E">
        <w:rPr>
          <w:rFonts w:ascii="Times New Roman" w:hAnsi="Times New Roman" w:cs="Times New Roman"/>
        </w:rPr>
        <w:t xml:space="preserve"> (если договором страхования не предусмотрено иное), страховщик освобождается от выплаты страхового возмещения за убытки, возникшие вследствие изъятия, конфискации, ареста или уничтожения имущества по распоряжению государственных органов. Договор страхования вступает в силу с момента уплаты страхователем первого взноса (если договором или законом не предусмотрено иное).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22. ПРАВА И ОБЯЗАННОСТИ СТОРОН ПО ДОГОВОРУ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случае заключения договора страхования </w:t>
      </w:r>
      <w:r w:rsidRPr="00046E1E">
        <w:rPr>
          <w:rFonts w:ascii="Times New Roman" w:hAnsi="Times New Roman" w:cs="Times New Roman"/>
          <w:b/>
          <w:bCs/>
        </w:rPr>
        <w:t>страховщик обязан. 1) </w:t>
      </w:r>
      <w:r w:rsidRPr="00046E1E">
        <w:rPr>
          <w:rFonts w:ascii="Times New Roman" w:hAnsi="Times New Roman" w:cs="Times New Roman"/>
        </w:rPr>
        <w:t>ознакомить страхователя с правилами страхования; 2) в случае проведения страхователем мероприятий, уменьшивших риск наступления страхового случая и размер возможного ущерба застрахованному имуществу, либо в случае увеличения его действительной стоимости перезаключить (по заявлению страхователя) договор с учетом этих обстоятельств; 3) при наступлении страхового случая обеспечить осмотр объекта страхования экспертом, составить акт о страховом случае при участии страхователя и произвести расчет ущерба; 4) при наступлении страхового случая произвести страховую выплату в срок, установленный договором страхования или законом и др.</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рамках заключенного договора </w:t>
      </w:r>
      <w:r w:rsidRPr="00046E1E">
        <w:rPr>
          <w:rFonts w:ascii="Times New Roman" w:hAnsi="Times New Roman" w:cs="Times New Roman"/>
          <w:b/>
          <w:bCs/>
        </w:rPr>
        <w:t>страховщик имеет право: 1) </w:t>
      </w:r>
      <w:r w:rsidRPr="00046E1E">
        <w:rPr>
          <w:rFonts w:ascii="Times New Roman" w:hAnsi="Times New Roman" w:cs="Times New Roman"/>
        </w:rPr>
        <w:t>участвовать в спасении и сохранении застрахованного объекта; 2) проверять состояние застрахованного объекта, а также соответствие сообщенных страхователем сведений об объекте страхования действительным обязательствам независимо оттого, изменились или нет условия страхования; 3) отказаться от исполнения договорных обязательств либо изменить условия в части возмещения ущерба или выплаты страховой суммы в тех случаях, когда страхователь: а) сообщил неправильные, т. е. заведомо ложные или неполные сведения об обстоятельствах, имеющих существенное значение для оценки степени риска; б) не известил страховщика о существенных изменениях в страховом риске и др.</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соответствии с действующим законодательством в случае заключения договора страхования </w:t>
      </w:r>
      <w:r w:rsidRPr="00046E1E">
        <w:rPr>
          <w:rFonts w:ascii="Times New Roman" w:hAnsi="Times New Roman" w:cs="Times New Roman"/>
          <w:b/>
          <w:bCs/>
        </w:rPr>
        <w:t>страхователь обязан. 1) </w:t>
      </w:r>
      <w:r w:rsidRPr="00046E1E">
        <w:rPr>
          <w:rFonts w:ascii="Times New Roman" w:hAnsi="Times New Roman" w:cs="Times New Roman"/>
        </w:rPr>
        <w:t>своевременно вносить страховые взносы; 2) при заключении договора страхования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3) в период действия договора страхования соблюдать специально согласованные или содержащиеся в правилах страхования обязанности, направленные на уменьшение риска или предотвращение опасности; 4) уведомить о наступлении страхового случая страховщика или его представителя, как только страхователю станет известно о его наступлении, если договором предусмотрен срок и (или) способ уведомления, оно должно быть сделано в условленный срок и указанным в договоре способом и др.</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Страхователь имеет право: 1) </w:t>
      </w:r>
      <w:r w:rsidRPr="00046E1E">
        <w:rPr>
          <w:rFonts w:ascii="Times New Roman" w:hAnsi="Times New Roman" w:cs="Times New Roman"/>
        </w:rPr>
        <w:t>заключать со страховщиками договоры о страховании третьих лиц в пользу последних (застрахованных лиц); 2) при заключении договоров страхования назначать физических или юридических лиц (выгодоприобретателей) для получения страховых выплат по договорам страхования, а также заменять их по своему усмотрению, до наступления страхового случая; 3) получать страховую сумму по договору страхования жизни, или на возмещение ущерба в имущественном страховании, или на возмещение ущерба, причиненного третьим лицам при страховании гражданской ответственности, в пределах страховой суммы и с учетом конкретных условий по договору и др.</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23. СРОК ДОГОВОРА СТРАХОВАНИЯ. ПРИЗНАНИЕ НЕДЕЙСТВИТЕЛЬНЫМ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По общему правилу </w:t>
      </w:r>
      <w:r w:rsidRPr="00046E1E">
        <w:rPr>
          <w:rFonts w:ascii="Times New Roman" w:hAnsi="Times New Roman" w:cs="Times New Roman"/>
          <w:b/>
          <w:bCs/>
        </w:rPr>
        <w:t>договор страхования прекращается</w:t>
      </w:r>
      <w:r w:rsidRPr="00046E1E">
        <w:rPr>
          <w:rFonts w:ascii="Times New Roman" w:hAnsi="Times New Roman" w:cs="Times New Roman"/>
        </w:rPr>
        <w:t> истечением срока, на который он был заключен. Однако ГК РФ предусматривает возможность досрочного прекращения деятельности договора: в соответствии со ст. 958 страховой договор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 1) гибель застрахованного имущества по причинам иным, чем наступление страхового случая; 2) 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досрочном прекращении договора страхования по указанным обстоятельствам страховщик имеет право на часть страховой премии пропорционально времени, в течение которого действовало страхование. Остальную часть премии он должен возвратить страхователю.</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Страховой договор </w:t>
      </w:r>
      <w:r w:rsidRPr="00046E1E">
        <w:rPr>
          <w:rFonts w:ascii="Times New Roman" w:hAnsi="Times New Roman" w:cs="Times New Roman"/>
          <w:b/>
          <w:bCs/>
        </w:rPr>
        <w:t>может быть признан недействительным, </w:t>
      </w:r>
      <w:r w:rsidRPr="00046E1E">
        <w:rPr>
          <w:rFonts w:ascii="Times New Roman" w:hAnsi="Times New Roman" w:cs="Times New Roman"/>
        </w:rPr>
        <w:t xml:space="preserve">если согласно действующему законодательству имеются основания признать его таковым: 1) договор страхования не соответствует закону или иным правовым актам; 2) договор заключен с целью, заведомо противной основам правопорядка и нравственности; 3) договор заключен недееспособным (либо ограниченно дееспособным) </w:t>
      </w:r>
      <w:proofErr w:type="gramStart"/>
      <w:r w:rsidRPr="00046E1E">
        <w:rPr>
          <w:rFonts w:ascii="Times New Roman" w:hAnsi="Times New Roman" w:cs="Times New Roman"/>
        </w:rPr>
        <w:t>гражданином</w:t>
      </w:r>
      <w:proofErr w:type="gramEnd"/>
      <w:r w:rsidRPr="00046E1E">
        <w:rPr>
          <w:rFonts w:ascii="Times New Roman" w:hAnsi="Times New Roman" w:cs="Times New Roman"/>
        </w:rPr>
        <w:t xml:space="preserve"> либо под влиянием заблуждения, обмана, насилия, угрозы и т. д.</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Законодательством о страховании установлены следующие </w:t>
      </w:r>
      <w:r w:rsidRPr="00046E1E">
        <w:rPr>
          <w:rFonts w:ascii="Times New Roman" w:hAnsi="Times New Roman" w:cs="Times New Roman"/>
          <w:b/>
          <w:bCs/>
        </w:rPr>
        <w:t>специальные основания признания недействительным</w:t>
      </w:r>
      <w:r w:rsidRPr="00046E1E">
        <w:rPr>
          <w:rFonts w:ascii="Times New Roman" w:hAnsi="Times New Roman" w:cs="Times New Roman"/>
        </w:rPr>
        <w:t xml:space="preserve"> страхового договора: 1) если после заключения договора страхования будет установлено, что при заключении договора страхователь сообщил страховщику заведомо ложные сведения об обстоятельствах, имеющих существенное значение для определения вероятности наступления страхового случая и размера возможных убытков от его наступления (страхового риска), когда эти обстоятельства не были известны (и не должны были быть известными) страховщику. Однако страховщик не может требовать признания договора страхования недействительным, если обстоятельства, о которых умолчал страхователь, уже отпали; 2) если вследствие обмана со стороны страхователя в договоре была указана завышенная страховая сумма (в том </w:t>
      </w:r>
      <w:proofErr w:type="gramStart"/>
      <w:r w:rsidRPr="00046E1E">
        <w:rPr>
          <w:rFonts w:ascii="Times New Roman" w:hAnsi="Times New Roman" w:cs="Times New Roman"/>
        </w:rPr>
        <w:t>числе</w:t>
      </w:r>
      <w:proofErr w:type="gramEnd"/>
      <w:r w:rsidRPr="00046E1E">
        <w:rPr>
          <w:rFonts w:ascii="Times New Roman" w:hAnsi="Times New Roman" w:cs="Times New Roman"/>
        </w:rPr>
        <w:t xml:space="preserve"> когда превышение - результат двойного страхования: страхования одного и того же объекта у двух или нескольких страховщиков). Кроме того, страховщик вправе требовать возмещения причиненных ему этим убытков в размере, превышающем сумму полученной им от страхователя страховой премии.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Является </w:t>
      </w:r>
      <w:r w:rsidRPr="00046E1E">
        <w:rPr>
          <w:rFonts w:ascii="Times New Roman" w:hAnsi="Times New Roman" w:cs="Times New Roman"/>
          <w:b/>
          <w:bCs/>
        </w:rPr>
        <w:t>недействительным {ничтожным) </w:t>
      </w:r>
      <w:r w:rsidRPr="00046E1E">
        <w:rPr>
          <w:rFonts w:ascii="Times New Roman" w:hAnsi="Times New Roman" w:cs="Times New Roman"/>
        </w:rPr>
        <w:t>договор страхования в той части страховой суммы, которая превышает страховую (действительную) стоимость по договорам страхования имущества или предпринимательского риска, в том числе, если такое превышение явилось следствием двойного страхования. В таких случаях излишне уплаченная часть страховой премии не возвращается страхователю.</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24. СТРАХОВОЙ ПОЛИС</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Страховой полис</w:t>
      </w:r>
      <w:r w:rsidRPr="00046E1E">
        <w:rPr>
          <w:rFonts w:ascii="Times New Roman" w:hAnsi="Times New Roman" w:cs="Times New Roman"/>
        </w:rPr>
        <w:t> (страховое свидетельство, страховой сертификат) - это письменный документ установленного образца, выдаваемый страховой компанией страхователю в удостоверение заключенного договора страхования и содержащий его основные условия. Страховой полис должен содержать:</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наименование документа;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наименование, юридический адрес и банковские реквизиты страховщика;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фамилию, имя, отчество или наименование страхователя и его адрес;</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указание объекта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размер страховой суммы;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указание страхового риска;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размер страхового взноса, сроки и порядок его внесения;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срок действия договора;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порядок изменения и прекращения договора: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другие условия по соглашению сторон, в том числе дополнения к правилам страхования либо исключения из них;</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подписи сторон.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ГК РФ предусматривает возможность использования страховыми компаниями "предъявительского" полиса, который может быть выдан страховщиком при заключении договора страхования имущества в пользу выгодоприобретателя, имя (наименование) которого в полисе (и договоре) не указывается. Договоры страхования в пользу третьего лица, которое не указано в договоре, применяются обычно при страховании грузов. При предъявлении страхователем или выгодоприобретателем прав по такому договору страхования необходимо представить этот полис страховщику (ст. 930 ГК РФ).</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Фактически страховыми полисами могут также служить билеты на самолет, поезд или автобус. При наступлении страхового случая в пути пассажир может обратиться в страховую фирму, которая заключила договор страхования пассажиров с компанией, занимающейся пассажирскими перевозками, и, предъявив соответствующий билет, иметь право на получение страхового возмещения. Страховой взнос при этом включается в стоимость билета.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Один из видов полисов, который прямо определен в ГК РФ как договор страхования, - это </w:t>
      </w:r>
      <w:r w:rsidRPr="00046E1E">
        <w:rPr>
          <w:rFonts w:ascii="Times New Roman" w:hAnsi="Times New Roman" w:cs="Times New Roman"/>
          <w:b/>
          <w:bCs/>
        </w:rPr>
        <w:t>генеральный полис</w:t>
      </w:r>
      <w:r w:rsidRPr="00046E1E">
        <w:rPr>
          <w:rFonts w:ascii="Times New Roman" w:hAnsi="Times New Roman" w:cs="Times New Roman"/>
        </w:rPr>
        <w:t> (ст. 941 ГК РФ), на основании которого может осуществляться систематическое страхование разных партий однородного имущества (товаров, грузов и т. п.) на сходных условиях в течение определенного срока по соглашению страхователя со страховщиком. В отношении каждой партии имущества, подпадающей под действие генерального полиса, страхователь обязан сообщать страховщику обусловленные таким полисом сведения в предусмотренный им срок, а если он не предусмотрен, -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По требованию страхователя страховая компания обязана выдавать страховые полисы по отдельным партиям имущества, подпадающим под действие генерального полиса. В случае несоответствия содержания страхового полиса генеральному полису предпочтение отдается страховому полису.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25. ОСНОВНЫЕ ТРЕБОВАНИЯ, ПРЕДЪЯВЛЯЕМЫЕ К СТРАХОВЩИКУ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Страховщиками признаются юридические лица, созданные в соответствии с законодательством РФ для осуществления страхования, перестрахования, взаимного страхования и получившие в установленном законодательством порядке лицензию на осуществление страховой деятельности.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Закон о страховании определяет следующие </w:t>
      </w:r>
      <w:r w:rsidRPr="00046E1E">
        <w:rPr>
          <w:rFonts w:ascii="Times New Roman" w:hAnsi="Times New Roman" w:cs="Times New Roman"/>
          <w:b/>
          <w:bCs/>
        </w:rPr>
        <w:t>требования к страховщику: 1) </w:t>
      </w:r>
      <w:r w:rsidRPr="00046E1E">
        <w:rPr>
          <w:rFonts w:ascii="Times New Roman" w:hAnsi="Times New Roman" w:cs="Times New Roman"/>
        </w:rPr>
        <w:t>основным видом деятельности страховой компании должна быть страховая деятельность. При этом законодательством установлены некоторые изъятия и из специальной правоспособности страховщиков. Так, страховая организация имеет право: а) выступать гарантом в банковской гарантии; б) предоставлять заем страхователю - физическому лицу в пределах страхового резерва сформированного по договору страхования жизни на срок не менее 5 лет; 2) фирменное наименование субъекта страхового дела - юридического лица должно содержать: а) указание на организационно-правовую форму; б) указание на вид деятельности страховой компании с использованием слов либо "страхование" и (или) "перестрахование", либо "взаимное страхование", а также производных от таких слов и словосочетаний; в) обозначение, индивидуализирующее страховую компанию; 3) страховщики должны обладать полностью оплаченным уставным капиталом, размер которого должен быть не ниже минимального размера уставного капитала. Уставный капитал страховой компании должен быть сформирован за счет денежных средств, что должно максимально обеспечить интересы страхователя, застрахованных лиц, выгодоприобретателя, кредиторов страховой организации; 4) страховщик должен иметь лицензию (разрешение) на осуществление страховой деятельности на территории РФ, полученную в установленном законом порядке; 5) страховщики обязаны соблюдать требования финансовой устойчивости в части формирования страховых резервов, состава и структуры активов, принимаемых для покрытия страховых резервов, квот на перестрахование, нормативного соотношения собственных средств страховщика и принятых обязательств, состава и структуры активов, принимаемых для покрытия собственных средств страховщика, а также выдачи банковских гарантий: 6) страховщик может передать обязательства, принятые им по договорам страхования (страховой портфель), одному страховщику или нескольким страховщикам (замена страховщика), имеющим лицензии на осуществление тех видов страхования, по которым передается страховой портфель, и располагающим достаточными собственными средствами, т. е. соответствующим требованиям платежеспособности с учетом вновь принятых обязательств; 7) руководители (в том числе единоличный исполнительный орган) субъекта страхового дела - юридического лица или являющийся субъектом страхового дела индивидуальный предприниматель обязаны иметь высшее экономическое или финансовое образование, а также стаж работы в сфере страхового дела и (или) финансов не менее двух лет; 8) деятельность страховщиков не является закрытой. Страховщики обязаны публиковать годовые балансы и счета прибылей и убытков после аудиторского подтверждения достоверности содержащихся в них сведений.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26. УСЛОВИЯ ОБЕСПЕЧЕНИЯ ФИНАНСОВОЙ УСТОЙЧИВОСТИ СТРАХОВЫХ КОМПАНИЙ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Под </w:t>
      </w:r>
      <w:r w:rsidRPr="00046E1E">
        <w:rPr>
          <w:rFonts w:ascii="Times New Roman" w:hAnsi="Times New Roman" w:cs="Times New Roman"/>
          <w:b/>
          <w:bCs/>
        </w:rPr>
        <w:t>финансовой устойчивостью </w:t>
      </w:r>
      <w:r w:rsidRPr="00046E1E">
        <w:rPr>
          <w:rFonts w:ascii="Times New Roman" w:hAnsi="Times New Roman" w:cs="Times New Roman"/>
        </w:rPr>
        <w:t>страховой организации понимается стабильность ее финансового положения, обеспечиваемая достаточной долей собственного капитала (чистых активов) в составе источников финансирования. Внешним проявлением финансовой устойчивости страховой организации является ее </w:t>
      </w:r>
      <w:r w:rsidRPr="00046E1E">
        <w:rPr>
          <w:rFonts w:ascii="Times New Roman" w:hAnsi="Times New Roman" w:cs="Times New Roman"/>
          <w:b/>
          <w:bCs/>
        </w:rPr>
        <w:t>платежеспособность, </w:t>
      </w:r>
      <w:r w:rsidRPr="00046E1E">
        <w:rPr>
          <w:rFonts w:ascii="Times New Roman" w:hAnsi="Times New Roman" w:cs="Times New Roman"/>
        </w:rPr>
        <w:t>т. е. способность страховщика исполнить обязательства по выплате страховой суммы или страхового возмещения страхователю или застрахованному лицу по договорам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Собственные средства</w:t>
      </w:r>
      <w:r w:rsidRPr="00046E1E">
        <w:rPr>
          <w:rFonts w:ascii="Times New Roman" w:hAnsi="Times New Roman" w:cs="Times New Roman"/>
        </w:rPr>
        <w:t> страховщиков включают в себя уставный капитал, резервный капитал, добавочный капитал, нераспределенную прибыль. Достаточный размер уставного капитала обеспечивает финансовую устойчивость компании на момент ее создания и на начальный период деятельности, когда объем поступлений страховых премий невелик.</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Следующим условием обеспечения финансовой устойчивости является </w:t>
      </w:r>
      <w:r w:rsidRPr="00046E1E">
        <w:rPr>
          <w:rFonts w:ascii="Times New Roman" w:hAnsi="Times New Roman" w:cs="Times New Roman"/>
          <w:b/>
          <w:bCs/>
        </w:rPr>
        <w:t>создание страховых резервов и фондов, </w:t>
      </w:r>
      <w:r w:rsidRPr="00046E1E">
        <w:rPr>
          <w:rFonts w:ascii="Times New Roman" w:hAnsi="Times New Roman" w:cs="Times New Roman"/>
        </w:rPr>
        <w:t>которые отражают размер не исполненных на данный момент времени обязательств страховщика по страховым выплатам.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Страховщики образуют из полученных страховых взносов необходимые для предстоящих страховых выплат страховые резервы по личному страхованию, имущественному страхованию и страхованию ответственности.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состав страховых резервов входят: 1) резерв незаработанной премии; 2) резервы убытков, в том числе: а) резерв заявленных, но неурегулированных убытков; б) резерв произошедших, но незаявленных убытков; 3) стабилизационный резерв; 4) иные страховые резервы.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Следующим фактором, обеспечивающим финансовую устойчивость страховщика, является </w:t>
      </w:r>
      <w:r w:rsidRPr="00046E1E">
        <w:rPr>
          <w:rFonts w:ascii="Times New Roman" w:hAnsi="Times New Roman" w:cs="Times New Roman"/>
          <w:b/>
          <w:bCs/>
        </w:rPr>
        <w:t>соблюдение нормативного соотношения между активами и принятыми на себя обязательствами.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Под нормативным соотношением между активами страховщика и принятыми им страховыми обязательствами (нормативный размер маржи платежеспособности) понимается величина, в пределах которой страховщик, исходя из специфики заключенных договоров и объема принятых страховых обязательств, должен обладать собственным капиталом, свободным от любых будущих обязательств, за исключением прав требования учредителей, уменьшенным на величину нематериальных активов и дебиторской задолженности, сроки погашения которой истекли (фактический размер маржи платежеспособности).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Еще одним важным условием обеспечения финансовой устойчивости страховых организаций является </w:t>
      </w:r>
      <w:r w:rsidRPr="00046E1E">
        <w:rPr>
          <w:rFonts w:ascii="Times New Roman" w:hAnsi="Times New Roman" w:cs="Times New Roman"/>
          <w:b/>
          <w:bCs/>
        </w:rPr>
        <w:t>использование системы перестрахования.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Передача части рисков в перестрахование позволяет решить ряд важных проблем: стабилизация результатов деятельности страховщика за продолжительный период в случае отрицательных результатов по всему страховому портфелю в течение всего года: расширение масштаба деятельности (принятие на себя большого числа рисков) и повышение конкурентоспособности; защита собственных активов при неблагоприятных обстоятельствах. Однако при этом страховая организация должна оценить экономическую эффективность данного решения.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27. ГОСУДАРСТВЕННАЯ РЕГИСТРАЦИЯ СТРАХОВЫХ ОРГАНИЗАЦИИ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Государственная регистрация страховых организаций</w:t>
      </w:r>
      <w:r w:rsidRPr="00046E1E">
        <w:rPr>
          <w:rFonts w:ascii="Times New Roman" w:hAnsi="Times New Roman" w:cs="Times New Roman"/>
        </w:rPr>
        <w:t> осуществляется в два этапа. Сначала страховая компания проходит регистрацию как предпринимательская организация на территории данной страны. Затем она должна пройти регистрацию и быть внесена в Единый государственный реестр страховщиков и их объединений в органах страхового надзора (в Департаменте страхового надзора Министерства финансов РФ), где параллельно с регистрацией производится лицензирование.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регистрирующий орган представляются следующие </w:t>
      </w:r>
      <w:r w:rsidRPr="00046E1E">
        <w:rPr>
          <w:rFonts w:ascii="Times New Roman" w:hAnsi="Times New Roman" w:cs="Times New Roman"/>
          <w:b/>
          <w:bCs/>
        </w:rPr>
        <w:t>документы: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а) </w:t>
      </w:r>
      <w:r w:rsidRPr="00046E1E">
        <w:rPr>
          <w:rFonts w:ascii="Times New Roman" w:hAnsi="Times New Roman" w:cs="Times New Roman"/>
        </w:rPr>
        <w:t>подписанное заявителем заявление о государственной регистрации по форме, утвержденной Правительством РФ;</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б) решение о создании юридического лица в виде протокола, договора или иного документа.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учредительные документы юридического лица: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г) выписка из реестра иностранных юридических лиц соответствующей страны происхождения или иное, равное по юридической силе, доказательство юридического статуса иностранного юридического лица - учредителя;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 документ об уплате государственной пошлины Государственная регистрация юридического лица.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осуществляется по месту нахождения указанного учредителями в заявлении о государственной регистрации постоянно действующего исполнительного органа, в случае отсутствия такого исполнительного органа - по месту нахождения иного органа или лица, имеющих право действовать от имени юридического лица без доверенности.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Решение о государственной регистрации, принятое регистрирующим органом, является основанием внесения соответствующей записи в Единый государственный реестр. Моментом государственной регистрации признается внесение регистрирующим органом соответствующей записи в Единый государственный реестр, который не позднее одного рабочего дня с момента государственной регистрации выдает (направляет)заявителю документ, подтверждающий факт внесения записи в Единый государственный реестр.</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Регистрирующий орган в срок не более чем 5 рабочих дней с момента государственной регистрации представляет сведения о регистрации в государственные органы, определяемые Правительством РФ.</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Отказ в государственной регистрации </w:t>
      </w:r>
      <w:r w:rsidRPr="00046E1E">
        <w:rPr>
          <w:rFonts w:ascii="Times New Roman" w:hAnsi="Times New Roman" w:cs="Times New Roman"/>
        </w:rPr>
        <w:t>юридического лица допускается в случаях:</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непредставления определенных федеральным законом необходимых для государственной регистрации документов;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представления документов в ненадлежащий регистрирующий орган.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28. ЛИЦЕНЗИРОВАНИЕ ДЕЯТЕЛЬНОСТИ СТРАХОВЫХ ОРГАНИЗАЦИИ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Лицензия на осуществление страхования, перестрахования, взаимного страхования, страховой брокерской деятельности выдается субъектам страхового дела Федеральной службой страхового надзора (ФССН) при Министерстве финансов РФ.</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Для получения лицензии на осуществление добровольного и (или) обязательного страхования, взаимного страхования </w:t>
      </w:r>
      <w:r w:rsidRPr="00046E1E">
        <w:rPr>
          <w:rFonts w:ascii="Times New Roman" w:hAnsi="Times New Roman" w:cs="Times New Roman"/>
        </w:rPr>
        <w:t>соискатель лицензии предоставляет в ФССН следующие документы: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заявление о предоставлении лицензии;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учредительные документы;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документ о государственной регистрации в качестве юридического лица;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протокол собрания учредителей об утверждении учредительных документов соискателя лицензии и утверждении на должности единоличного исполнительного органа, руководителя (руководителей) коллегиального исполнительного органа;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сведения о составе акционеров (участников)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документы, подтверждающие оплату уставного капитала в полном размере и др.;</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Соискатели лицензий, являющиеся дочерними обществами по отношению к иностранным инвесторам или имеющие долю иностранных инвесторов в своих уставных капиталах более 49 % </w:t>
      </w:r>
      <w:r w:rsidRPr="00046E1E">
        <w:rPr>
          <w:rFonts w:ascii="Times New Roman" w:hAnsi="Times New Roman" w:cs="Times New Roman"/>
        </w:rPr>
        <w:t>в дополнение к перечисленным документам представляют согласие в письменной форме соответствующего органа по надзору за страховой деятельностью страны места пребывания на участие иностранных инвесторов в уставных капиталах страховых организаций, созданных на территории РФ, или уведомляют ФССН об отсутствии требования к наличию такого разрешения в стране места пребывания иностранных инвесторов.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ФССН рассматривает заявления юридических лиц и индивидуальных предпринимателей о выдаче им лицензий в срок, не превышающий 60 дней с даты получения всех необходимых для получения лицензии документов. О принятии решения ФССН обязана сообщить соискателю лицензии в течение 5 рабочих дней со дня принятия решения.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Предписанием </w:t>
      </w:r>
      <w:r w:rsidRPr="00046E1E">
        <w:rPr>
          <w:rFonts w:ascii="Times New Roman" w:hAnsi="Times New Roman" w:cs="Times New Roman"/>
        </w:rPr>
        <w:t>является письменное указание ФССН и (или) территориального органа страхового надзора, обязывающее страховщика устранить выявленное нарушение в установленный срок, т. е. по сути, это распоряжение об устранении страховщиком в установленный срок выявленных у него нарушений.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Ограничение </w:t>
      </w:r>
      <w:r w:rsidRPr="00046E1E">
        <w:rPr>
          <w:rFonts w:ascii="Times New Roman" w:hAnsi="Times New Roman" w:cs="Times New Roman"/>
        </w:rPr>
        <w:t>действия лицензии страховщика означает запрет на заключение договоров страхования по определенным видам страхования, договоров перестрахования, а также внесение изменений, влекущих за собой увеличение обязательств страховщика. в соответствующие договоры.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Приостановление </w:t>
      </w:r>
      <w:r w:rsidRPr="00046E1E">
        <w:rPr>
          <w:rFonts w:ascii="Times New Roman" w:hAnsi="Times New Roman" w:cs="Times New Roman"/>
        </w:rPr>
        <w:t>действия лицензии страховщика означает запрет на заключение договоров страхования, договоров перестрахования, договоров по оказанию услуг страхового брокера, а также внесение изменений, влекущих за собой увеличение обязательств субъекта страхового дела, в соответствующие договоры.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29. ОСНОВАНИЯ И ПРОЦЕДУРА ПРЕКРАЩЕНИЯ ДЕЯТЕЛЬНОСТИ СТРАХОВЩИКА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соответствии с ГК РФ и Федеральным законом "О несостоятельности (банкротстве)" субъект страхового дела - юридическое лицо может быть ликвидирован в добровольном порядке по решению его учредителей (участников) либо органа юридического лица, уполномоченного на то учредительными документами, и в принудительном порядке по решению суда.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соответствии со ст. 32.8 Закона о страховании основанием для прекращения страховой деятельности субъекта страхового дела являются решение суда, а также решение органа страхового надзора об отзыве лицензии, в том числе принимаемое по заявлению субъекта страхового дела.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Органом страхового надзора решение об отзыве лицензии принимается в случае: 1) неустранения субъектом страхового дела в установленный срок нарушений страхового законодательства; 2) если субъект страхового дела в течение 12 месяцев со дня получения лицензии не приступил к осуществлению предусмотренной лицензией деятельности или не осуществляет ее в течение финансового года; 3) в иных предусмотренных федеральным законом случаях.</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Отзыв лицензии </w:t>
      </w:r>
      <w:r w:rsidRPr="00046E1E">
        <w:rPr>
          <w:rFonts w:ascii="Times New Roman" w:hAnsi="Times New Roman" w:cs="Times New Roman"/>
        </w:rPr>
        <w:t>влечет за собой прекращение права субъекта страхового дела на осуществление страховой деятельности и исключение его из Единого государственного реестра страховщиков и объединений страховщиков.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Со дня вступления в силу решения органа страхового надзора об отзыве лицензии субъект страхового дела не вправе заключать договоры страхования, договоры перестрахования, договоры по оказанию услуг страхового брокера, а также вносить </w:t>
      </w:r>
      <w:proofErr w:type="gramStart"/>
      <w:r w:rsidRPr="00046E1E">
        <w:rPr>
          <w:rFonts w:ascii="Times New Roman" w:hAnsi="Times New Roman" w:cs="Times New Roman"/>
        </w:rPr>
        <w:t>изменения</w:t>
      </w:r>
      <w:proofErr w:type="gramEnd"/>
      <w:r w:rsidRPr="00046E1E">
        <w:rPr>
          <w:rFonts w:ascii="Times New Roman" w:hAnsi="Times New Roman" w:cs="Times New Roman"/>
        </w:rPr>
        <w:t xml:space="preserve"> влекущие за собой увеличение обязательств субъекта страхового дела, в соответствующие договоры.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течение 6 месяцев после вступления в силу решения органа страхового надзора об отзыве лицензии субъект страхового дела обязан: 1) принять в соответствии с законодательством Российской Федерации решение о прекращении страховой деятельности; 2) исполнить обязательства, возникающие из договоров страхования (перестрахования), в том числе произвести страховые выплаты по наступившим страховым случаям; 3) осуществить передачу обязательств, принятых по договорам страхования (страховой портфель), и (или) расторжение договоров страхования, договоров перестрахования, договоров по оказанию услуг страхового брокера.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Обязательства по договорам страхования, по которым отношения сторон не урегулированы, по истечении трех месяцев со дня вступления в силу решения органа страхового надзора об отзыве лицензии подлежат передаче другому страховщику. Передача обязательств, принятых по указанным договорам (страхового портфеля), согласовывается с органом страхового надзора. До истечения 6 месяцев с момента вступления в силу решения органа страхового надзора об отзыве лицензии субъект страхового дела обязан представить в орган страхового надзора документы, подтверждающие выполнение соответствующих обязанностей. В случае неполучения документов в установленный срок орган страхового надзора обязан обратиться в суд с иском о ликвидации субъекта страхового дела - юридического лица или о прекращении субъектом страхового дела - физическим лицом деятельности в качестве индивидуального предпринимателя.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30. БАНКРОТСТВО СТРАХОВОЙ КОМПАНИИ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рассмотрении дела о банкротстве страховой организации обязательно участие ФССН в арбитражном процессе. Заявление о признании страховой организации банкротом может быть подано в арбитражный суд самим должником, конкурсным кредитором, уполномоченным органом.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случае введения в отношении должника - страховой организации процедур банкротства в порядке, установленном Законом о несостоятельности, должник или конкурсный управляющий обязан в течение 10 дней с даты начала процедуры наблюдения или конкурсного производства уведомить ФССН о введении в отношении должника соответствующей процедуры банкротства.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Между тем процедуры банкротства, предусмотренные Федеральным законом "О несостоятельности (банкротстве)", применяются к отношениям, связанным с несостоятельностью страховых организаций, с некоторыми особенностями: 1) в целях удовлетворения требований кредиторов в ходе внешнего управления может быть осуществлена продажа имущественного комплекса (предприятия, бизнеса) страховой организации-должника; 2) при проведении конкурсного производства имущественный комплекс страховой организации может быть продан только с согласия покупателя принять на себя договоры страхования, срок действия которых не истек и по которым страховой случай не наступил на дату признания страховой организации банкротом; 3) покупателем имущественного комплекса страховой организации может выступать только страховая организация, имеющая лицензию федерального органа исполнительной власти по надзору за страховой деятельностью на осуществление соответствующего вида страхования и обладающая активами, достаточными для исполнения обязательств по принимаемым на себя договорам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случае принятия арбитражным судом решения о признании страховой организации банкротом и </w:t>
      </w:r>
      <w:r w:rsidRPr="00046E1E">
        <w:rPr>
          <w:rFonts w:ascii="Times New Roman" w:hAnsi="Times New Roman" w:cs="Times New Roman"/>
          <w:b/>
          <w:bCs/>
        </w:rPr>
        <w:t>об открытии конкурсного производства </w:t>
      </w:r>
      <w:r w:rsidRPr="00046E1E">
        <w:rPr>
          <w:rFonts w:ascii="Times New Roman" w:hAnsi="Times New Roman" w:cs="Times New Roman"/>
        </w:rPr>
        <w:t>требования кредиторов подлежат удовлетворению со следующими особенностями: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а) первые две очереди кредиторов и внеочередные расходы удовлетворяются в обычном порядке;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б) требования кредиторов последней, третьей очереди подлежат удовлетворению в следующем порядке: 1) в первую очередь удовлетворяются требования застрахованных лиц, выгодоприобретателей по договорам обязательного личного страхования; 2) во вторую очередь - требования выгодоприобретателей, страхователей по иным договорам обязательного страхования; 3) в третью очередь - требования застрахованных лиц, выгодоприобретателей, страхователей по договорам личного страхования, в том числе требования, предусмотренные п. 2 ст. 185 Федерального закона "О несостоятельности (банкротстве)"; 4) в четвертую очередь - требования иных кредиторов.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Требования кредиторов, обеспеченные залогом имущества должника,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31. ОРГАНИЗАЦИОННАЯ СТРУКТУРА СТРАХОВОЙ КОМПАНИИ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Организационная структура страховой организации </w:t>
      </w:r>
      <w:r w:rsidRPr="00046E1E">
        <w:rPr>
          <w:rFonts w:ascii="Times New Roman" w:hAnsi="Times New Roman" w:cs="Times New Roman"/>
        </w:rPr>
        <w:t>- это формальные правила, разработанные ее менеджерами для разделения труда и распределения должностных обязанностей среди работников, определения нормы управления и линий соподчинения, а также для координации задач организации. Организационная структура важна потому, что позволяет работникам осознать свое место в организации, благодаря чему они могут работать вместе для достижения целей компании и получать удовлетворение от своего вклада в ее деятельность.</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Задача организации страховой деятельности состоит в том, чтобы посредством разделения труда, создания организационных структур (отделов, управлений, департаментов, филиалов, представительств и т. д.) содействовать реализации целей функционирования страховой компании. С другой стороны, задача организации страховой деятельности заключается в том, чтобы наладить работу организационных структур страховой компании в соответствии с поставленными целями и координировать эту работу. Поэтому важными становятся также организация информационного обеспечения, разработка правил и процедур осуществления конкретных видов страховой деятельности. Таким образом, организация страховой деятельности преследует цель обеспечить эффективную работу страховой компании посредством создания рациональной организационной структуры и налаживания ее скоординированной работы. </w:t>
      </w:r>
      <w:r w:rsidRPr="00046E1E">
        <w:rPr>
          <w:rFonts w:ascii="Times New Roman" w:hAnsi="Times New Roman" w:cs="Times New Roman"/>
          <w:b/>
          <w:bCs/>
        </w:rPr>
        <w:t>Общие требования к структуре страховой компании: </w:t>
      </w:r>
      <w:r w:rsidRPr="00046E1E">
        <w:rPr>
          <w:rFonts w:ascii="Times New Roman" w:hAnsi="Times New Roman" w:cs="Times New Roman"/>
        </w:rPr>
        <w:t>оптимальность;</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оперативность:</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экономичность:</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надежность.</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Общие принципы формирования организационной системы (структуры) управления страховой организацией </w:t>
      </w:r>
      <w:r w:rsidRPr="00046E1E">
        <w:rPr>
          <w:rFonts w:ascii="Times New Roman" w:hAnsi="Times New Roman" w:cs="Times New Roman"/>
        </w:rPr>
        <w:t>предусматривают создание центров управления по двум основным признакам - иерархическому и функциональному.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Иерархическое построение центров управления </w:t>
      </w:r>
      <w:r w:rsidRPr="00046E1E">
        <w:rPr>
          <w:rFonts w:ascii="Times New Roman" w:hAnsi="Times New Roman" w:cs="Times New Roman"/>
        </w:rPr>
        <w:t>страховой организацией (вертикальная структура) предусматривает выделение различных уровней управления. В настоящее время наиболее распространены двух- или трехуровневые структуры управления, где первый уровень представлен аппаратом управления страховой организацией в целом, а последующие - службами управления отдельными ее структурными единицами и подразделениями.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Функциональное построение центров управления </w:t>
      </w:r>
      <w:r w:rsidRPr="00046E1E">
        <w:rPr>
          <w:rFonts w:ascii="Times New Roman" w:hAnsi="Times New Roman" w:cs="Times New Roman"/>
        </w:rPr>
        <w:t>страховой компанией (горизонтальная структура) основано на разделении их по функциям управления или видам деятельности. В рамках этой системы носитель функций, т. е. сотрудник, получает указания не от одного, а от ряда вышестоящих сотрудников, одновременно о своей деятельности он информирует не одного человека, а определенное число сотрудников, которые работают в той же области. Но в рамках дисциплинарной ответственности он подчиняется лишь одному начальнику.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32. СТРУКТУРНЫЕ ПОДРАЗДЕЛЕНИЯ СТРАХОВОЙ КОМПАНИИ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Секретариат</w:t>
      </w:r>
      <w:r w:rsidRPr="00046E1E">
        <w:rPr>
          <w:rFonts w:ascii="Times New Roman" w:hAnsi="Times New Roman" w:cs="Times New Roman"/>
        </w:rPr>
        <w:t> - постоянный орган при совете директоров, президенте и вице-президенте страховой компании для контроля исполнения их решений. При секретариате работает </w:t>
      </w:r>
      <w:r w:rsidRPr="00046E1E">
        <w:rPr>
          <w:rFonts w:ascii="Times New Roman" w:hAnsi="Times New Roman" w:cs="Times New Roman"/>
          <w:b/>
          <w:bCs/>
        </w:rPr>
        <w:t>группа по связям с общественностью, </w:t>
      </w:r>
      <w:r w:rsidRPr="00046E1E">
        <w:rPr>
          <w:rFonts w:ascii="Times New Roman" w:hAnsi="Times New Roman" w:cs="Times New Roman"/>
        </w:rPr>
        <w:t>в функциональные обязанности которой входит информирование средств массовой информации, общественных организаций о деятельности страховщика, его благотворительных мероприятиях, организация пресс-конференций, презентаций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Группа советников-консультантов</w:t>
      </w:r>
      <w:r w:rsidRPr="00046E1E">
        <w:rPr>
          <w:rFonts w:ascii="Times New Roman" w:hAnsi="Times New Roman" w:cs="Times New Roman"/>
        </w:rPr>
        <w:t> - постоянно действующий совещательный орган при руководстве страховой компании, состоящий из постоянно работающих и привлеченных специалистов для решения наиболее важных вопросов деятельности страховой компании.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Исполнительные дирекции</w:t>
      </w:r>
      <w:r w:rsidRPr="00046E1E">
        <w:rPr>
          <w:rFonts w:ascii="Times New Roman" w:hAnsi="Times New Roman" w:cs="Times New Roman"/>
        </w:rPr>
        <w:t> - функциональные управления по основным видам страховой деятельности. Обычно выделяют исполнительные дирекции (управления отделы) личного, имущественного страхования, перестрахования, сервисного обслуживания (маркетинга), управления региональной сетью; управление (отдел) кадров, юридический отдел, бухгалтерия и др.</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Управление (отдел) личного страхования</w:t>
      </w:r>
      <w:r w:rsidRPr="00046E1E">
        <w:rPr>
          <w:rFonts w:ascii="Times New Roman" w:hAnsi="Times New Roman" w:cs="Times New Roman"/>
        </w:rPr>
        <w:t> осуществляет работу, связанную с разработкой, ценообразованием и продвижением на рынок всех видов личного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Управление (отдел) имущественного страхования</w:t>
      </w:r>
      <w:r w:rsidRPr="00046E1E">
        <w:rPr>
          <w:rFonts w:ascii="Times New Roman" w:hAnsi="Times New Roman" w:cs="Times New Roman"/>
        </w:rPr>
        <w:t> осуществляет аналогичную деятельность в отношении покрытия имущественных рисков и рисков гражданской ответственности.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Управление (отдел) перестрахования и международных отношений</w:t>
      </w:r>
      <w:r w:rsidRPr="00046E1E">
        <w:rPr>
          <w:rFonts w:ascii="Times New Roman" w:hAnsi="Times New Roman" w:cs="Times New Roman"/>
        </w:rPr>
        <w:t> проводит работу, связанную с передачей части ответственности страховой компании по объектам страхования другим страховщикам. в том числе и иностранным компаниям, с организацией взаимодействия с последними.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Финансово-аналитическое управление (отдел) </w:t>
      </w:r>
      <w:r w:rsidRPr="00046E1E">
        <w:rPr>
          <w:rFonts w:ascii="Times New Roman" w:hAnsi="Times New Roman" w:cs="Times New Roman"/>
        </w:rPr>
        <w:t>проводит работу по организации ведения бухгалтерского учета хозяйственных операций страховщика, ведения его финансовой и статистической отчетности, по организации взаимодействия со службой внешнего аудита, внебюджетными фондами, налоговыми органами, занимается вопросами текущего и перспективного планирования деятельности страховой компании, вопросами инвестиционной деятельности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Управление (отдел) маркетинга</w:t>
      </w:r>
      <w:r w:rsidRPr="00046E1E">
        <w:rPr>
          <w:rFonts w:ascii="Times New Roman" w:hAnsi="Times New Roman" w:cs="Times New Roman"/>
        </w:rPr>
        <w:t> занимается вопросами, связанными с исследованием рынка, разработкой новых страховых продуктов, ценовой политикой страховой компании, организацией продвижения страховых продуктов компании на рынок, а также с организацией, координацией и рационализацией деятельности региональной сети страховой компании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Управление (отдел) кадров</w:t>
      </w:r>
      <w:r w:rsidRPr="00046E1E">
        <w:rPr>
          <w:rFonts w:ascii="Times New Roman" w:hAnsi="Times New Roman" w:cs="Times New Roman"/>
        </w:rPr>
        <w:t> осуществляет работу по подбору, аттестации, повышению квалификации кадров страховой компании, рационализации их численности.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Юридический отдел</w:t>
      </w:r>
      <w:r w:rsidRPr="00046E1E">
        <w:rPr>
          <w:rFonts w:ascii="Times New Roman" w:hAnsi="Times New Roman" w:cs="Times New Roman"/>
        </w:rPr>
        <w:t> обеспечивает юридическое обеспечение деятельности страховщика, связанное с выставлением претензий, представлением интересов страховщика в суде и арбитраже, разработкой внутренних нормативных документов страховой компании и др.</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33. СУЩНОСТЬ АКТУАРНЫХ РАСЧЕТОВ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Актуарные расчеты - система статистических и экономико-математических методов расчетов тарифных ставок и определения финансовых взаимоотношений страховщика и страхователя. Они позволяют систематизировать математические и статистические закономерности по долгосрочным страховым операциям, выбрать и обосновать наиболее эффективную схему финансовых взаимоотношений между страховщиком и страхователями. На основе актуарных расчетов образуется и расходуется страховой фонд по видам долгосрочного страхования жизни, определяются тарифные ставки и объемы резервных фондов с целью обеспечения финансовой устойчивости страховых операций. Кроме того, по краткосрочному страхованию устанавливаются динамические ряды статистических данных, и на их базе рассчитываются тарифы, страховые резервы и доходы страховщика.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Основные задачи актуарных расчетов: 1) изучение и классификация рисков по определенным признакам (группам) в рамках страховой совокупности; 2) исчисление математической вероятности наступления страхового случая, определение частоты и степени тяжести последствий причинения ущерба как в отдельных рисковых группах, так и в целом по страховой совокупности; 3) математическое обоснование необходимых резервных фондов страховщика и источников их формирования.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На основании актуарных расчетов определяется доля участия каждого страхователя в создании страхового фонда, производится перерасчет страховых взносов при изменении условий договора страхования жизни, определяются размеры тарифных ставок.</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которые при помощи долгосрочных финансовых исследований заранее занижаются на сумму того дохода, который будет получен страховщиком от использования аккумулированных взносов страхователей в качестве инвестиций. При актуарных расчетах используются показатели страховой статистики, которая представляет собой систематическое изучение наиболее массовых и типичных страховых операций на основе использования методов обработки обобщенных итоговых показателей страхового дела.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По отраслям страхования</w:t>
      </w:r>
      <w:r w:rsidRPr="00046E1E">
        <w:rPr>
          <w:rFonts w:ascii="Times New Roman" w:hAnsi="Times New Roman" w:cs="Times New Roman"/>
        </w:rPr>
        <w:t> актуарные расчеты подразделяются на расчеты: 1) по личному страхованию; 2) по имущественному страхованию; 3) по страхованию ответственности; 4) по страхованию финансовых рисков. </w:t>
      </w:r>
      <w:r w:rsidRPr="00046E1E">
        <w:rPr>
          <w:rFonts w:ascii="Times New Roman" w:hAnsi="Times New Roman" w:cs="Times New Roman"/>
          <w:b/>
          <w:bCs/>
        </w:rPr>
        <w:t>По временному признаку</w:t>
      </w:r>
      <w:r w:rsidRPr="00046E1E">
        <w:rPr>
          <w:rFonts w:ascii="Times New Roman" w:hAnsi="Times New Roman" w:cs="Times New Roman"/>
        </w:rPr>
        <w:t> актуарные расчеты делятся на отчетные и плановые. Отчетные актуарные расчеты производятся по уже совершенным операциям страховщика и ориентированы на деятельность страховщика в будущем периоде при проведении данного вида страхования. Плановые производятся при введении нового вида страхования, по которому отсутствуют какие-либо достоверные наблюдения риска. В этом случае используют результаты актуарных расчетов по однотипным или близким по содержанию видам страхования, которые уже проводятся страховой компанией. По истечении определенного срока (не менее 3 лет) анализируются полученные статистические данные по определенному риску и в плановые актуарные расчеты вносятся соответствующие коррективы.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По иерархическому признаку</w:t>
      </w:r>
      <w:r w:rsidRPr="00046E1E">
        <w:rPr>
          <w:rFonts w:ascii="Times New Roman" w:hAnsi="Times New Roman" w:cs="Times New Roman"/>
        </w:rPr>
        <w:t> актуарные расчеты делятся на федеральные (общие для всей территории РФ), региональные (для отдельных регионов) и индивидуальные (для конкретной страховой компании).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34. КЛАССИФИКАЦИЯ ВИДОВ СТРАХОВАНИЯ С ТОЧКИ ЗРЕНИЯ ОСОБЕННОСТЕЙ РАСЧЕТА НЕТТО-СТАВОК</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Все виды страхования с точки зрения особенностей расчета нетто-ставок можно разделить на две категории: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страхование жизни;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рисковые виды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свою очередь, из числа рисковых видов страхования выделяются: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массовые рисковые виды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страхование редких событий и крупных рисков. </w:t>
      </w:r>
      <w:r w:rsidRPr="00046E1E">
        <w:rPr>
          <w:rFonts w:ascii="Times New Roman" w:hAnsi="Times New Roman" w:cs="Times New Roman"/>
          <w:b/>
          <w:bCs/>
        </w:rPr>
        <w:t>Страхование жизни </w:t>
      </w:r>
      <w:r w:rsidRPr="00046E1E">
        <w:rPr>
          <w:rFonts w:ascii="Times New Roman" w:hAnsi="Times New Roman" w:cs="Times New Roman"/>
        </w:rPr>
        <w:t>представляет собой совокупность видов личного страхования, предусматривающих обязанности страховщика по страховым выплатам в случаях:</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1) дожития застрахованного до окончания срока страхования или определенного договором страхования возраста;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2) смерти застрахованного:</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3) а также по выплате пенсии (ренты, аннуитета) в случаях, предусмотренных договором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Особенности расчета тарифных ставок по страхованию жизни заключаются в том, что формирование резерва взносов и расчеты тарифных ставок производятся с помощью актуарных методов, на основе таблиц смертности и норм доходности по инвестициям временно свободных средств по страхованию жизни.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Размер нетто-ставки страхового взноса по страхованию жизни исчисляется в зависимости от следующих факторов: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возраста и пола страхователя на момент вступления договора страхования в силу либо застрахованного лица, если договор страхования заключается о страховании третьего лица: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вида, размера и срока выплаты страхового обеспечения;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срока и периода уплаты страховых взносов: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срока действий договора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планируемой нормы доходности от инвестирования средств страховых резервов по страхованию жизни, принятой при расчете.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Долгосрочность действия договоров страхования жизни и специфика страхового обязательства по страховой выплате определяют требования к расчету страховых тарифов. При этом при расчете страховых тарифов по договорам страхования жизни принимают во внимание следующие обстоятельства: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увеличение возраста застрахованного в течение срока действия договора страхования жизни изменяет вероятность наступления страхового случая при этом вероятность страхового случая определяется на основании таблиц смертности;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суммы страховых выплат, подлежащие выплате при наступлении страхового случая, определяются с учетом процентного дохода от инвестирования средств страховых резервов (суммы страховых взносов в размере нетто-ставки страхового тарифа, уплаченной по договору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35. РИСКОВЫЕ ВИДЫ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Рисковыми считаются виды страхования, относящиеся к видам страховой деятельности иным, чем страхование жизни: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не предусматривающие обязательств страховщика по выплате страховой суммы при окончании срока действия договора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не связанные с накоплением страховой суммы в течение срока действия договора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указанных видах страхования не используется принцип капитализации (накопления) и, следовательно, при расчете нетто-ставок не используются методы финансовых исчислений (дисконтирование, начисление сложных процентов и т. д.). Это отличает рисковые виды страхования от страхования жизни.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Рисковые виды страхования можно условно разделить </w:t>
      </w:r>
      <w:r w:rsidRPr="00046E1E">
        <w:rPr>
          <w:rFonts w:ascii="Times New Roman" w:hAnsi="Times New Roman" w:cs="Times New Roman"/>
        </w:rPr>
        <w:t>на массовые виды и страхование редких событий и крупных рисков.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Под </w:t>
      </w:r>
      <w:r w:rsidRPr="00046E1E">
        <w:rPr>
          <w:rFonts w:ascii="Times New Roman" w:hAnsi="Times New Roman" w:cs="Times New Roman"/>
          <w:b/>
          <w:bCs/>
        </w:rPr>
        <w:t>массовыми видами страхования</w:t>
      </w:r>
      <w:r w:rsidRPr="00046E1E">
        <w:rPr>
          <w:rFonts w:ascii="Times New Roman" w:hAnsi="Times New Roman" w:cs="Times New Roman"/>
        </w:rPr>
        <w:t> понимаются виды страхования, предположительно охватывающие значительное число субъектов страхования и страховых рисков, характеризующихся однородностью объектов страхования и незначительным разбросом в размерах страховых сумм.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Наличие большого количества застрахованных объектов предполагает, что по указанным рискам существует достаточное количество статистических данных. Эти данные по отношению к страховой компании могут быть как внутренними, т. е. базирующимися на данных учета договоров и бухгалтерского учета, так и внешними, т. е. полученными из других организаций. На основе указанных данных аппарат математической статистики позволяет описать всю совокупность рисков с помощью таких числовых характеристик, как средние значения и дисперсия. При этом, учитывая однородность застрахованных объектов, можно утверждать, что средние значения будут достаточно точно характеризовать всю совокупность в целом. В результате при расчете нетто-ставок по массовым видам страхования широко используются средние показатели частоты страховых случаев, размеров ущерба и страховых сумм.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К массовым рисковым видам страхования</w:t>
      </w:r>
      <w:r w:rsidRPr="00046E1E">
        <w:rPr>
          <w:rFonts w:ascii="Times New Roman" w:hAnsi="Times New Roman" w:cs="Times New Roman"/>
        </w:rPr>
        <w:t> относятся большинство видов страхования имущества и гражданской ответственности граждан, а также некоторые виды личного страхования (страхование от несчастного случая, страхование медицинских расходов и т. д.).</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w:t>
      </w:r>
      <w:r w:rsidRPr="00046E1E">
        <w:rPr>
          <w:rFonts w:ascii="Times New Roman" w:hAnsi="Times New Roman" w:cs="Times New Roman"/>
          <w:b/>
          <w:bCs/>
        </w:rPr>
        <w:t>страховании редких событий и крупных рисков</w:t>
      </w:r>
      <w:r w:rsidRPr="00046E1E">
        <w:rPr>
          <w:rFonts w:ascii="Times New Roman" w:hAnsi="Times New Roman" w:cs="Times New Roman"/>
        </w:rPr>
        <w:t> речь идет о рисках, характеризующихся, с одной стороны, низкой частотой наступления страховых событий, а с другой стороны, большой возможной величиной ущерба. Количество объектов, которые можно застраховать, очень ограничено, а разброс страховых сумм составляет значительную величину.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Наиболее характерным видом страхования, который можно отнести к данной категории, является страхование промышленных предприятий (прежде всего на случай пожара).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 страхованию редких событий и крупных рисков относятся также авиационное и космическое 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Другим примером данной категории страхования является страхование на случай природных катастроф. Частота наступления страхового случая в конкретном регионе очень невелика (не более одного раза в несколько лет), а возможный ущерб весьма значителен.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36. РАСЧЕТ СТРАХОВЫХ ТАРИФОВ ПО РИСКОВЫМ ВИДАМ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Страховые тарифы по рисковым видам страхования рассчитываются в соответствии с Методикой расчета тарифных ставок.</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Данная методика применяется при выполнении следующих условий: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1) существует статистика либо какая-то другая информация по виду страхования, для которого осуществляются расчеты, что позволяет оценить следующие величины: q - вероятность наступления страхового случая по одному договору страхования; S - средняя страховая сумма по одному договору страхования S</w:t>
      </w:r>
      <w:r w:rsidRPr="00046E1E">
        <w:rPr>
          <w:rFonts w:ascii="Times New Roman" w:hAnsi="Times New Roman" w:cs="Times New Roman"/>
          <w:vertAlign w:val="subscript"/>
        </w:rPr>
        <w:t>B</w:t>
      </w:r>
      <w:r w:rsidRPr="00046E1E">
        <w:rPr>
          <w:rFonts w:ascii="Times New Roman" w:hAnsi="Times New Roman" w:cs="Times New Roman"/>
        </w:rPr>
        <w:t> - среднее возмещение по одному договору страхования при наступлении страхового случая;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2) предполагается, что не будет опустошительных событий, когда одно событие влечет за собой несколько страховых случаев;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3) расчет тарифов проводится при заранее известном количестве договоров л, которые предполагается заключить со страхователями.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наличии статистики показатели рассчитываются следующим образом: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q = M/N.</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где М - количество страховых случаев в N договорах; N - общее количество договоров, заключенных за некоторый период времени в прошлом.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noProof/>
          <w:lang w:eastAsia="ru-RU"/>
        </w:rPr>
        <w:drawing>
          <wp:inline distT="0" distB="0" distL="0" distR="0" wp14:anchorId="7809DF18" wp14:editId="2DC0916F">
            <wp:extent cx="2924175" cy="4762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4175" cy="476250"/>
                    </a:xfrm>
                    <a:prstGeom prst="rect">
                      <a:avLst/>
                    </a:prstGeom>
                    <a:noFill/>
                    <a:ln>
                      <a:noFill/>
                    </a:ln>
                  </pic:spPr>
                </pic:pic>
              </a:graphicData>
            </a:graphic>
          </wp:inline>
        </w:drawing>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соответствии с данной методикой нетто-ставка (7) включает в себя основную часть (7), обеспечивающую формирование страховщиком фонда денежных средств, используемых для текущих страховых выплат, создания страховых резервов, и рисковую надбавку (7), за счет которой страховщик создает часть средств страхового резерва, предназначенную для покрытия возможного увеличения выплат страхового возмещения в отдельные неблагоприятные годы по сравнению со средними выплатами за принятый тарифный период.</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Основная часть нетто-ставки 7</w:t>
      </w:r>
      <w:r w:rsidRPr="00046E1E">
        <w:rPr>
          <w:rFonts w:ascii="Times New Roman" w:hAnsi="Times New Roman" w:cs="Times New Roman"/>
          <w:vertAlign w:val="subscript"/>
        </w:rPr>
        <w:t>0</w:t>
      </w:r>
      <w:r w:rsidRPr="00046E1E">
        <w:rPr>
          <w:rFonts w:ascii="Times New Roman" w:hAnsi="Times New Roman" w:cs="Times New Roman"/>
        </w:rPr>
        <w:t> соответствует средним выплатам страховщика, зависящим от вероятности наступления страхового случая q, средней страховой суммы S и среднего возмещения S</w:t>
      </w:r>
      <w:r w:rsidRPr="00046E1E">
        <w:rPr>
          <w:rFonts w:ascii="Times New Roman" w:hAnsi="Times New Roman" w:cs="Times New Roman"/>
          <w:vertAlign w:val="subscript"/>
        </w:rPr>
        <w:t>B</w:t>
      </w:r>
      <w:r w:rsidRPr="00046E1E">
        <w:rPr>
          <w:rFonts w:ascii="Times New Roman" w:hAnsi="Times New Roman" w:cs="Times New Roman"/>
        </w:rPr>
        <w:t>.</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Рисковая надбавка рассчитывается по формуле: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noProof/>
          <w:lang w:eastAsia="ru-RU"/>
        </w:rPr>
        <w:drawing>
          <wp:inline distT="0" distB="0" distL="0" distR="0" wp14:anchorId="4F981096" wp14:editId="17C12C5A">
            <wp:extent cx="3171825" cy="8096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1825" cy="809625"/>
                    </a:xfrm>
                    <a:prstGeom prst="rect">
                      <a:avLst/>
                    </a:prstGeom>
                    <a:noFill/>
                    <a:ln>
                      <a:noFill/>
                    </a:ln>
                  </pic:spPr>
                </pic:pic>
              </a:graphicData>
            </a:graphic>
          </wp:inline>
        </w:drawing>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где п - планируемое (фактическое) число договоров страхования; а(у) - коэффициент гарантии, означающий, что страховая организация с вероятностью у предполагает обеспечить превышение общей суммы выплат страховых возмещений над всей собранной страховой премией по виду страхования. </w:t>
      </w:r>
      <w:proofErr w:type="gramStart"/>
      <w:r w:rsidRPr="00046E1E">
        <w:rPr>
          <w:rFonts w:ascii="Times New Roman" w:hAnsi="Times New Roman" w:cs="Times New Roman"/>
        </w:rPr>
        <w:t>Значение</w:t>
      </w:r>
      <w:proofErr w:type="gramEnd"/>
      <w:r w:rsidRPr="00046E1E">
        <w:rPr>
          <w:rFonts w:ascii="Times New Roman" w:hAnsi="Times New Roman" w:cs="Times New Roman"/>
        </w:rPr>
        <w:t xml:space="preserve"> а(у) принимается для того или иного уровня у по данным специальной таблицы, рассчитанной на основе теории вероятностей исходя из предположения, что совокупный размер выплаченных страховых возмещений является нормально распределенной случайной величиной. Брутто-ставка 7</w:t>
      </w:r>
      <w:r w:rsidRPr="00046E1E">
        <w:rPr>
          <w:rFonts w:ascii="Times New Roman" w:hAnsi="Times New Roman" w:cs="Times New Roman"/>
          <w:vertAlign w:val="subscript"/>
        </w:rPr>
        <w:t>6</w:t>
      </w:r>
      <w:r w:rsidRPr="00046E1E">
        <w:rPr>
          <w:rFonts w:ascii="Times New Roman" w:hAnsi="Times New Roman" w:cs="Times New Roman"/>
        </w:rPr>
        <w:t> рассчитывается по формуле: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noProof/>
          <w:lang w:eastAsia="ru-RU"/>
        </w:rPr>
        <w:drawing>
          <wp:inline distT="0" distB="0" distL="0" distR="0" wp14:anchorId="68CF34B6" wp14:editId="702616E9">
            <wp:extent cx="1666875" cy="781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6875" cy="781050"/>
                    </a:xfrm>
                    <a:prstGeom prst="rect">
                      <a:avLst/>
                    </a:prstGeom>
                    <a:noFill/>
                    <a:ln>
                      <a:noFill/>
                    </a:ln>
                  </pic:spPr>
                </pic:pic>
              </a:graphicData>
            </a:graphic>
          </wp:inline>
        </w:drawing>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где Н - нагрузка в процентах.</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37. ФАКТОРЫ, ВЛИЯЮЩИЕ НА СТОИМОСТЬ СТРАХОВОЙ УСЛУГИ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Цена страховой услуги выражается в страховом взносе (тарифе, премии), который страхователь уплачивает страховщику в соответствии с условиями страхового договора. Размер страхового взноса устанавливается при подписании договора страхования и, как правило, остается неизменным в течение срока его действия. Величина страхового взноса должна быть достаточной, чтобы: 1) покрыть ожидаемые претензии в течение страхового периода; 2) создать страховые резервы; 3) покрыть издержки страховщика на ведение дел; 4) обеспечить определенный размер прибыли.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Нижняя граница цены определяется равенством поступлений платежей от страхователей и выплат страхового возмещения и страховых сумм по договорам плюс издержки страховой компании. При таком уровне цены страховая компания не получает прибыли по страховым операциям, поэтому предоставление страховой услуги по таким ценам для страховщика невыгодно. Верхняя граница цены страховой услуги определяется в первую очередь: 1) размерами спроса и предложения на нее; 2) величиной банковского процента по вкладам.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Так, при высоком спросе на определенную страховую услугу, когда существует массовая потребность в страховом покрытии определенных рисков, а число страховых компаний, предоставляющих такую услугу невелико, у страховщиков есть возможность в течение какого-то периода поддерживать высокий уровень стоимости данной страховой услуги. Страховые компании вынуждены снижать эту стоимость по мере насыщения страхового рынка предложениями страховых услуг.</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Величина банковского процента оказывает значительное влияние на формирование цены страховых услуг. В первую очередь тенденции динамики банковского процента в сравнении с практикой страховых тарифов определяют решения клиента по поводу того, из каких источников ему изыскивать средства для покрытия возможных убытков при наступлении риска. Вполне вероятно, что взятая в банке ссуда или накопление в нем денег для самофинансирования может быть выгоднее, чем страховая защита рисков.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Кроме того, денежные средства, полученные страховщиком в виде страховых взносов и временно свободные до момента выплаты страховых возмещений, используются страховой компанией в коммерческих целях, т. е. инвестируются в ценные бумаги, в недвижимость, предоставляются в кредит. Таким образом, использование временно свободных средств страховщиком приносит ему дополнительный доход (инвестиционный доход), часть которого может предоставляться страхователем в виде определенного процента.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Стоимость страховой услуги, предоставляемой страховщиком, определяется также состоянием дел конкретной страховой компании, а именно величиной и структурой ее страхового портфеля, управленческих расходов, величиной доходов.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Следует отметить, что доходность различных видов страхования зависит еще и от фазы жизненного цикла, на которой находится определенная страховая услуга (страховой продукт): введение на рынок, рост спроса, насыщение рынка, спад продаж и уровня прибыльности, вытеснение с рынка.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38. ДОХОДЫ СТРАХОВОЙ КОМПАНИИ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Доходы страховой компании могут быть сгруппированы по направлениям их деятельности, т. е. доходы страховщика включают в себя следующие виды.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Доходы страховой компании от переданных в перестрахование рисков </w:t>
      </w:r>
      <w:r w:rsidRPr="00046E1E">
        <w:rPr>
          <w:rFonts w:ascii="Times New Roman" w:hAnsi="Times New Roman" w:cs="Times New Roman"/>
        </w:rPr>
        <w:t>складываются из комиссионного вознаграждения, тантьемы, возмещения перестраховщиком доли убытков (страховых выплат) по рискам, переданным в перестрахование.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Комиссионное вознаграждение перестрахователя представляет собой удерживаемую перестрахователем часть страховой премии по договору страхования которая приходится на долю принятой перестраховщиком ответственности. Размер комиссионного вознаграждения устанавливается по соглашению сторон в договоре перестрахования обычно до 25 % начисленной перестраховщику премии и предназначается для покрытия соответствующей доли расходов на ведение дела. Тантьема - это установленная договором перестрахования доля прибыли, полученной перестраховщиком от участия в перестраховании риска, которая выплачивается им перестрахователю за предоставленную возможность получить дополнительный доход и ведение дела по договору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Доходы страховой организации - перестраховщика от принятых в перестрахование рисков </w:t>
      </w:r>
      <w:r w:rsidRPr="00046E1E">
        <w:rPr>
          <w:rFonts w:ascii="Times New Roman" w:hAnsi="Times New Roman" w:cs="Times New Roman"/>
        </w:rPr>
        <w:t xml:space="preserve">представляют собой сумму страховой премии, приходящейся на долю ответственности по рискам, принятым в перестрахование по перестраховочному договору (за вычетом </w:t>
      </w:r>
      <w:proofErr w:type="gramStart"/>
      <w:r w:rsidRPr="00046E1E">
        <w:rPr>
          <w:rFonts w:ascii="Times New Roman" w:hAnsi="Times New Roman" w:cs="Times New Roman"/>
        </w:rPr>
        <w:t>комиссионного вознаграждения</w:t>
      </w:r>
      <w:proofErr w:type="gramEnd"/>
      <w:r w:rsidRPr="00046E1E">
        <w:rPr>
          <w:rFonts w:ascii="Times New Roman" w:hAnsi="Times New Roman" w:cs="Times New Roman"/>
        </w:rPr>
        <w:t xml:space="preserve"> уплачиваемого перестрахователю), и полученных процентов, начисленных перестрахователем на депо (депонирование) премий по рискам, принятым перестраховщиком в перестрахование.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Если страховые случаи отсутствовали, по окончании действия перестраховочного договора перестрахователь перечисляет перестраховщику находившуюся в депо сумму вместе с начисленными на нее процентами за непользование средств в обороте.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Доходы, косвенно связанные со страховой деятельностью, включают: 1) </w:t>
      </w:r>
      <w:r w:rsidRPr="00046E1E">
        <w:rPr>
          <w:rFonts w:ascii="Times New Roman" w:hAnsi="Times New Roman" w:cs="Times New Roman"/>
        </w:rPr>
        <w:t>комиссионные вознаграждения, полученные страховщиком за оказание услуг страхового агента, страхового брокера, сюрвейера (аварийного комиссара) другим страховым компаниям; 2) суммы, полученные в порядке реализации страховщиком, выплатившим страховое возмещение, права требования, которое страхователь имеет к лицу, ответственному за убытки, возмещенные страховой компанией в соответствии с договором страхования; 3) доходы, полученные от инвестирования страховых резервов и собственных средств: 4) экономия средств на ведение дела по обязательному медицинскому страхованию; 5) доходы, полученные от инвестирования средств резервов по обязательному медицинскому страхованию, за вычетом сумм, использованных на покрытие расходов по оплате медицинских услуг и пополнение соответствующих резервов по нормативам, установленным территориальным фондом обязательного медицинского страхования. </w:t>
      </w:r>
      <w:r w:rsidRPr="00046E1E">
        <w:rPr>
          <w:rFonts w:ascii="Times New Roman" w:hAnsi="Times New Roman" w:cs="Times New Roman"/>
          <w:b/>
          <w:bCs/>
        </w:rPr>
        <w:t>К доходам от нестраховой деятельности </w:t>
      </w:r>
      <w:r w:rsidRPr="00046E1E">
        <w:rPr>
          <w:rFonts w:ascii="Times New Roman" w:hAnsi="Times New Roman" w:cs="Times New Roman"/>
        </w:rPr>
        <w:t>относятся: 1) прибыль от реализации основных фондов, материальных ценностей и прочих активов; 2) доходы от сдачи имущества в аренду; 3) доходы от нестраховой деятельности, не запрещенной законодательством; 4) суммы, поступившие в погашение дебиторской задолженности, списанной в прошлые периоды на убытки; 5) списанная кредиторская задолженность; 6) внереализационные доходы.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39. РАСХОДЫ СТРАХОВОЙ КОМПАНИИ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Расходы страховой компании группируются по направлениям деятельности и включают в себя расходы: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связанные с прямым страхованием;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связанные с передачей рисков в перестрахование: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связанные с принятием рисков в перестрахование: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на ведение дела и внереализационные потери, убытки.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 xml:space="preserve">Расходы, связанные </w:t>
      </w:r>
      <w:proofErr w:type="gramStart"/>
      <w:r w:rsidRPr="00046E1E">
        <w:rPr>
          <w:rFonts w:ascii="Times New Roman" w:hAnsi="Times New Roman" w:cs="Times New Roman"/>
          <w:b/>
          <w:bCs/>
        </w:rPr>
        <w:t>с прямым страхованием</w:t>
      </w:r>
      <w:proofErr w:type="gramEnd"/>
      <w:r w:rsidRPr="00046E1E">
        <w:rPr>
          <w:rFonts w:ascii="Times New Roman" w:hAnsi="Times New Roman" w:cs="Times New Roman"/>
          <w:b/>
          <w:bCs/>
        </w:rPr>
        <w:t> </w:t>
      </w:r>
      <w:r w:rsidRPr="00046E1E">
        <w:rPr>
          <w:rFonts w:ascii="Times New Roman" w:hAnsi="Times New Roman" w:cs="Times New Roman"/>
        </w:rPr>
        <w:t>включают в себя: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страховые выплаты в виде страхового возмещения или страхового обеспечения;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суммы, выплачиваемые страхователю при досрочном прекращении договора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отчисления в страховые резервы.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Расходы страховой компании, связанные с передачей риска в перестрахование, </w:t>
      </w:r>
      <w:r w:rsidRPr="00046E1E">
        <w:rPr>
          <w:rFonts w:ascii="Times New Roman" w:hAnsi="Times New Roman" w:cs="Times New Roman"/>
        </w:rPr>
        <w:t>включают в себя: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страховую премию, приходящуюся на долю риска, переданного в перестрахование перестраховщику: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сумму начисленных процентов на депо премий по рискам, переданным в перестрахование;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долю страховых резервов, приходящуюся на перестраховщиков.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К расходам, связанным с принятием риска в перестрахование, </w:t>
      </w:r>
      <w:r w:rsidRPr="00046E1E">
        <w:rPr>
          <w:rFonts w:ascii="Times New Roman" w:hAnsi="Times New Roman" w:cs="Times New Roman"/>
        </w:rPr>
        <w:t>относятся: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возмещение перестрахователю убытков по риску, принятому перестраховщиком в перестрахование;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комиссионное вознаграждение и тантьему, уплачиваемые перестраховщиком по договору перестрахования перестрахователю.</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Расходы на ведение дела </w:t>
      </w:r>
      <w:r w:rsidRPr="00046E1E">
        <w:rPr>
          <w:rFonts w:ascii="Times New Roman" w:hAnsi="Times New Roman" w:cs="Times New Roman"/>
        </w:rPr>
        <w:t>включают в себя затраты, включаемые в себестоимость страховых услуг на основании НК РФ;</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комиссионные вознаграждения, уплаченные за оказание услуг страхового агента, страхового брокера возмещение страховым агентом расходов по проезду от места жительства до местонахождения страховщика и обратно, а также на участке работы: оплату за оказание услуг, связанных со страховой деятельностью предприятиям, учреждениям, организациям или отдельным физическим лицам, экспертам, аварийным комиссарам, инкассаторам, банкам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расходы на рекламу, подготовку и переподготовку кадров, представительские расходы в пределах действующих норм и нормативов, исчисленных с учетом отраслевых особенностей; расходы на изготовление страховых полисов, бланков строгой отчетности, квитанций и т. п.; оплату консультационных, информационных </w:t>
      </w:r>
      <w:proofErr w:type="gramStart"/>
      <w:r w:rsidRPr="00046E1E">
        <w:rPr>
          <w:rFonts w:ascii="Times New Roman" w:hAnsi="Times New Roman" w:cs="Times New Roman"/>
        </w:rPr>
        <w:t>услуг</w:t>
      </w:r>
      <w:proofErr w:type="gramEnd"/>
      <w:r w:rsidRPr="00046E1E">
        <w:rPr>
          <w:rFonts w:ascii="Times New Roman" w:hAnsi="Times New Roman" w:cs="Times New Roman"/>
        </w:rPr>
        <w:t xml:space="preserve"> а также аудиторских услуг, оказанных с целью подтверждения правильности годового бухгалтерского отчета;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расходы на публикацию годового баланса и счета прибыли и убытков;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расходы на аренду основных фондов, используемых для осуществления страховой деятельности, в том числе автомобильный транспорт для перевозки документов и материальных ценностей; внереализационные потери, убытки, </w:t>
      </w:r>
      <w:proofErr w:type="gramStart"/>
      <w:r w:rsidRPr="00046E1E">
        <w:rPr>
          <w:rFonts w:ascii="Times New Roman" w:hAnsi="Times New Roman" w:cs="Times New Roman"/>
        </w:rPr>
        <w:t>например</w:t>
      </w:r>
      <w:proofErr w:type="gramEnd"/>
      <w:r w:rsidRPr="00046E1E">
        <w:rPr>
          <w:rFonts w:ascii="Times New Roman" w:hAnsi="Times New Roman" w:cs="Times New Roman"/>
        </w:rPr>
        <w:t xml:space="preserve"> судебные издержки, штрафы, пени, неустойки, убытки от списания дебиторской задолженности, отрицательные курсовые разницы.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40. СТРАХОВАНИЕ ЖИЗНИ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жизни представляет собой совокупность видов личного страхования, предусматривающих обязанности страховщика по страховым выплатам в случаях: 1) дожития застрахованного до окончания срока страхования или определенного договором страхования возраста; 2) смерти застрахованного: 3) обязанности страховщика по выплате пенсии (ренты, аннуитета) застрахованному в случаях, предусмотренных договором страхования (окончание действия договора, достижение застрахованным определенного возраста, смерть кормильца, постоянная утрата трудоспособности, текущие выплаты в период действия договора страхования и др.).</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Предметом страхования при страховании жизни является жизнь застрахованного лица, а также доходы, гарантирующие определенный уровень жизни при наступлении страховых случаев.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Субъектами страхования жизни являются: 1) страховщик; 2) страхователь; </w:t>
      </w:r>
      <w:proofErr w:type="gramStart"/>
      <w:r w:rsidRPr="00046E1E">
        <w:rPr>
          <w:rFonts w:ascii="Times New Roman" w:hAnsi="Times New Roman" w:cs="Times New Roman"/>
        </w:rPr>
        <w:t>3)застрахованный</w:t>
      </w:r>
      <w:proofErr w:type="gramEnd"/>
      <w:r w:rsidRPr="00046E1E">
        <w:rPr>
          <w:rFonts w:ascii="Times New Roman" w:hAnsi="Times New Roman" w:cs="Times New Roman"/>
        </w:rPr>
        <w:t>; 4) выгодоприобретатель, назначаемый на случай смерти застрахованного.</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жизни может быть: 1) индивидуальным - страхование по договору жизни одного лица: 2) коллективным - страхование по договору жизни группы лиц или коллектива.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жизни может комбинироваться со страхованием от несчастных случаев. Такая форма страхования называется "смешанным страхованием жизни" и имеет дополнительную цель - защиту имущественных интересов в связи с причинением вреда жизни, здоровью, трудоспособности в результате несчастного случая.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жизни осуществляется в соответствии с правилами страхования, разрабатываемыми страховщиком отдельно для каждого из видов страхования жизни или для ряда близких видов, относящихся к страхованию жизни, а также в комбинации со страхованием от несчастных случаев.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жизни на случай смерти представляет собой принятие страховщиком по договору страхования обязанности выплатить страховую сумму выгодоприобретателю в случае смерти застрахованного лица в период действия договора. При данном виде страхования страхователями могут быть как физические, так и юридические лица, при этом для физических лиц существуют ограничения по возрасту. Юридические лица заключают в основном договоры коллективного страхования жизни на случай смерти своих работников.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Застрахованными в данном виде страхования могут быть физические лица в возрасте от 1 года до 70 </w:t>
      </w:r>
      <w:proofErr w:type="gramStart"/>
      <w:r w:rsidRPr="00046E1E">
        <w:rPr>
          <w:rFonts w:ascii="Times New Roman" w:hAnsi="Times New Roman" w:cs="Times New Roman"/>
        </w:rPr>
        <w:t>лет</w:t>
      </w:r>
      <w:proofErr w:type="gramEnd"/>
      <w:r w:rsidRPr="00046E1E">
        <w:rPr>
          <w:rFonts w:ascii="Times New Roman" w:hAnsi="Times New Roman" w:cs="Times New Roman"/>
        </w:rPr>
        <w:t xml:space="preserve"> однако в правилах страхования предусматриваются еще и ограничения по состоянию здоровья.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Договор страхования жизни на случай смерти заключается, как правило, на основании письменного заявления страхователя, однако это заявление может быть и в устной форме, но в любом случае страхователь обязан сообщить страховщику основные сведения о застрахованном лице, в том числе о существующих на момент страхования или имевшихся ранее болезнях. Если после заключения договора страхования жизни страховщик установит, что ему были сообщены ложные сведения о состоянии здоровья застрахованного, страховая компания вправе требовать признания этого договора недействительным.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41. ДОГОВОР ПОЖИЗНЕННОГО СТРАХОВАНИЯ НА СЛУЧАЙ СМЕРТИ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При жизненном страховании договор действует до наступления смерти застрахованного, т. е. не устанавливается срок действия договора страхования </w:t>
      </w:r>
      <w:proofErr w:type="gramStart"/>
      <w:r w:rsidRPr="00046E1E">
        <w:rPr>
          <w:rFonts w:ascii="Times New Roman" w:hAnsi="Times New Roman" w:cs="Times New Roman"/>
        </w:rPr>
        <w:t>Поэтому</w:t>
      </w:r>
      <w:proofErr w:type="gramEnd"/>
      <w:r w:rsidRPr="00046E1E">
        <w:rPr>
          <w:rFonts w:ascii="Times New Roman" w:hAnsi="Times New Roman" w:cs="Times New Roman"/>
        </w:rPr>
        <w:t xml:space="preserve"> страховая сумма будет выплачена обязательно, но неизвестен момент выплаты. При срочном страховании устанавливается срок действия договора страхования, и если в течение этого срока смерть застрахованного не наступила, то страховая компания выплаты не производит.</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Застрахованными по договору пожизненного страхования могут быть лица в возрасте до 65-70 лет Основанием для заключения договора является письменное заявление установленной формы, подписанное страхователем. В этом заявлении кроме прочих содержаться вопросы, касающиеся состояния здоровья застрахованного, что позволяет страховщику оценить степень принимаемого на страхование риска. Страховую компанию интересует наличие инвалидности у застрахованного, кардиологических, онкологических, неврологических и других заболеваний, факты длительной и временной нетрудоспособности, а также госпитализации за последние 3-5 лет и т. п. Как правило, на страхование не принимаются инвалиды и тяжелобольные.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По договорам страхования, заключенным с врачебным освидетельствованием, обязанность страховщика осуществить страховую выплату, начиная с момента вступления договора в силу. При заключении договора без освидетельствования, страховая организация в течение первых лет действия договора страхования может вводить определенные ограничения, </w:t>
      </w:r>
      <w:proofErr w:type="gramStart"/>
      <w:r w:rsidRPr="00046E1E">
        <w:rPr>
          <w:rFonts w:ascii="Times New Roman" w:hAnsi="Times New Roman" w:cs="Times New Roman"/>
        </w:rPr>
        <w:t>например</w:t>
      </w:r>
      <w:proofErr w:type="gramEnd"/>
      <w:r w:rsidRPr="00046E1E">
        <w:rPr>
          <w:rFonts w:ascii="Times New Roman" w:hAnsi="Times New Roman" w:cs="Times New Roman"/>
        </w:rPr>
        <w:t>: в течение первого года страховая сумма может быть выплачена только в том случае, если смерть застрахованного наступила в результате несчастного случая или острого инфекционного заболевания; если же причина смерти связана с болезнью, скрытой страхователем, то страховая выплата не производится.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заключении договора страхователю предоставляется право назначить одного или нескольких выгодоприобретателей для получения страховой выплаты. В период действия договора страхователь с согласия застрахованного вправе изменить ранее данное им распоряжение и назначить другое лицо, подав об этом письменное заявление.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Страховая сумма согласовывается между страхователем и страховой компанией в процессе заключения договора страхования. Размер страховых тарифов зависит от возраста (чем человек старше, тем они выше) и пола (для мужчин тарифы выше, чем для женщин) застрахованного, его профессии, состояния здоровья жизненных привычек (курение, употребления алкоголя, занятие спортом и т. п.), а также периода уплаты страховой премии. Страховая премия может быть внесена единовременно, но более распространенной является ее уплата за каждый год вперед. По желанию страхователя предоставляется рассрочка: страховую премию можно вносить вперед за полгода, квартал, месяц. Страхователь имеет право уплачивать премию в течение всего периода действия договора (пожизненно, но обычно до возраста 80-85 лет) либо в период первых 10 или 20 лет - наиболее удобный для него срок выполнения обязательств по договору. При этом наиболее низкие тарифы установлены при пожизненной уплате, а высокие - при 10-летнем периоде расчетов.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42. ДОГОВОР СРОЧНОГО СТРАХОВАНИЯ НА СЛУЧАЙ СМЕРТИ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срочном страховании страховая компания выплачивает оговоренную сумму в случае смерти застрахованного в период действия договора; если он дожил до окончания срока страхования, никаких выплат не полагается. Такие договоры заключаются на срок от 1 года до 20 лет, но не более чем на период, по истечении которого застрахованный достигает 65-70-летнего возраста. Страховая сумма может устанавливаться в любом размере. Как и при жизненном страховании, при заключении договора без медицинского осмотра страховщик обычно ограничивает свои обязательства по выплате в начальный период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Тарифы дифференцированы в зависимости от продолжительности срока страхования, пола и возраста застрахованного.</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Существует несколько видов договоров срочного страхования на случай смерти.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1. Страхование с неизменной страховой суммой.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2. Страхование с постоянно увеличивающейся страховой суммой.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3. Страхование с постоянно убывающей страховой суммой.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4. Страхование с правом продления договора. Страховщик несет ответственность по договору;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страхования жизни на случай смерти по любым причинам, кроме событий, наступивших в результате: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умышленного причинения себе телесных повреждений застрахованным лицом;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преступных умысла и действий выгодоприобретателя, повлекших смерть застрахованного;</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самоубийства или попытки самоубийства: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совершения застрахованным противоправных действий, поступков;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алкогольного, наркотического или токсического опьянения либо отравления;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передачи застрахованным лицом управления транспортным средством лицу, находящемуся в состоянии алкогольного, наркотического или токсического опьянения, или лицу, не имеющему права на управление данным транспортным средством,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случае смерти застрахованного лица в период действия договора страхования страховщик выплачивает страховую сумму указанному в страховом полисе выгодоприобретателю, в том случае, если он не назначен, страховая сумма выплачивается наследникам умершего застрахованного лица.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случае если застрахованное лицо доживает до окончания срока действия договора временного страхования жизни на случай смерти, страховая сумма не выплачивается никому.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Если в период действия договора страхования жизни умер страхователь, не являющийся застрахованным лицом, и уплата страховых взносов прекращена, застрахованному выплачивается сумма уплаченных страхователем взносов за вычетом доли, приходящейся на покрытие расходов страховщика по проведению данного вида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43. ДОБРОВОЛЬНОЕ СТРАХОВАНИЕ ГРАЖДАН ОТ НЕСЧАСТНЫХ СЛУЧАЕВ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Страховые компании могут заключать договоры добровольного индивидуального страхования от несчастного случая с дееспособными физическими лицами - страхователями (застрахованными). Такой договор может быть заключен в пользу третьих лиц при условии, что они не моложе 15 лет. Страхователь имеет право назначить любое лицо в качестве получателя страховой суммы (выгодоприобретателя) в случае своей смерти, если же такое лицо не назначено, то им является наследник застрахованного лица.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Договор страхования от несчастных случаев может заключаться на любой срок или на время выполнения страхователем определенной работы, поездки и т. д.</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Взнос исчисляется исходя из страховой суммы, тарифных ставок и срока страхования. Тарифные ставки могут дифференцироваться в зависимости от возраста, профессии, состояния здоровья застрахованного, а также иных факторов, влияющих на степень риска наступления страхового случая. Страховой суммой является денежная сумма, в пределах которой страховщик несет ответственность за выполнение своих обязательств по данному договору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Договор прекращает свое действие в случае: 1) истечения срока действия договора; 2) выполнения страховщиком своих обязательств в полном объеме: 3) смерти застрахованного; 4) по требованию (инициативе) страховщика - в случае неуплаты страхователем страхового взноса; 5) по требованию (инициативе) страхователя - в случае нарушения страховщиком правил страхования; 6) соглашения сторон 7) ликвидации страховщика в порядке, установленном законодательными актами РФ; 8) ликвидации страхователя - юридического лица в случае, если застрахованный не принял на себя исполнение обязанностей страхователя по уплате страховых взносов (в случае заключения договора страхования страховщиком - юридическим лицом в пользу третьего лица).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наступлении страхового случая страховщик обязан произвести страховую выплату страхователю (застрахованному или выгодоприобретателю) в соответствии с условиями договора.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Страховыми случаями признаются следующие события, имевшие место в период действия договора страхования: 1) временная утрата застрахованным лицом общей трудоспособности (ответственность страховщика начинается с 7-го дня лечения); 2) постоянная утрата застрахованным общей трудоспособности; 3) смерть застрахованного, являющаяся следствием травмы или иных несчастных случаев.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Однако перечисленные события не являются страховыми случаями, если они произошли в результате: 1) совершения застрахованным или выгодоприобретателем умышленного преступления, обусловившего наступление страхового случая; 2) управления застрахованным транспортным средством в состоянии алкогольного, наркотического или токсического опьянения или передачи управления лицу, находящемуся в таком состоянии, или лицу, не имеющему права на вождение данного транспортного средства; 3) самоубийства, за исключением тех случаев, когда застрахованный был доведен до такого состояния противоправными действиями третьих лиц; 4) умышленного причинения застрахованным себе телесных повреждений.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44. ОБЯЗАТЕЛЬНОЕ СОЦИАЛЬНОЕ СТРАХОВАНИЕ ОТ НЕСЧАСТНЫХ СЛУЧАЕВ НА ПРОИЗВОДСТВЕ И ПРОФЕССИОНАЛЬНЫХ ЗАБОЛЕВАНИЙ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Порядок проведения обязательного социального страхования от несчастных случаев на производстве и профессиональных заболеваний регулируется Федеральным законом "Об обязательном социальном страховании от несчастных случаев на производстве и профессиональных заболеваний".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Несчастным случаем на производстве </w:t>
      </w:r>
      <w:r w:rsidRPr="00046E1E">
        <w:rPr>
          <w:rFonts w:ascii="Times New Roman" w:hAnsi="Times New Roman" w:cs="Times New Roman"/>
        </w:rPr>
        <w:t>является событие, в результате которого застрахованный получил увечье или иное повреждение здоровья при исполнении им обязанностей по трудовому договору как на территории страхователя, так и за ее пределами либо во время следования к месту работы или возвращения с места работы на транспорте, предоставленном страхователем, и которое повлекло необходимость перевода застрахованного на другую работу, временную или стойкую утрату им профессиональной трудоспособности либо его смерть.</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Профессиональное заболевание </w:t>
      </w:r>
      <w:r w:rsidRPr="00046E1E">
        <w:rPr>
          <w:rFonts w:ascii="Times New Roman" w:hAnsi="Times New Roman" w:cs="Times New Roman"/>
        </w:rPr>
        <w:t>- это хроническое или острое заболевание застрахованного, являющееся результатом воздействия на него вредных производственных факторов и повлекшее временную или стойкую утрату им профессиональной трудоспособности.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Страхователем является юридическое лицо любой организационно-правовой формы либо физическое лицо, нанимающее лиц, подлежащих обязательному социальному страхованию от несчастных случаев на производстве и производственных заболеваний.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Страховщиком выступает Фонд социального страхования РФ.</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Обязательному социальному страхованию от несчастных случаев на производстве и профессиональных заболеваний подлежат: 1) физические лица, выполняющие работу на основании трудового договора (контракта), заключенного со страхователем; 2) физические лица, осужденные к лишению свободы и привлекаемые к труду страхователем.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Обеспечение по обязательному социальному страхованию от несчастных случаев на производстве и профессиональных заболеваний включает в себя следующие виды выплат: 1) пособие по временной нетрудоспособности; 2) страховые выплаты: единовременная страховая выплата застрахованному либо лицам, имеющим право на получение такой выплаты в случае его смерти; ежемесячные страховые выплаты застрахованному либо лицам, имеющим право на получение таких выплат в случае его смерти; 3) оплата дополнительных расходов, связанных с повреждением здоровья застрахованного, на его медицинскую, социальную и профессиональную реабилитацию, включая расходы на дополнительную медицинскую помощь, в том числе на дополнительное питание и приобретение лекарств; посторонний уход за застрахованным, в том числе осуществляемый членами его семьи; санаторно-курортное лечение, включая оплату отпуска на весь период лечения и проезда к месту лечения и обратно, стоимость проезда застрахованного, а в необходимых случаях также стоимость проезда сопровождающего его лица к месту лечения и обратно, их проживания и питания; протезирование; 4) обеспечение специальными транспортными средствами; 5) профессиональное обучение (переобучение).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45. МЕДИЦИНСКОЕ СТРАХОВАНИЕ ГРАЖДАН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Медицинское страхование осуществляется в форме договора, заключаемого между субъектами медицинского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Субъектами медицинского страхования являются 1) гражданин; 2) страхователь; 3) страховая медицинская организация; 4) медицинское учреждение.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Каждый гражданин, в отношении которого заключен договор медицинского страхования или который заключил такой договор самостоятельно, получает страховой медицинский полис.</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Страховой медицинский полис имеет силу на всей территории РФ, а также на территориях других государств, с которыми РФ имеет соглашения о медицинском страховании граждан.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системе медицинского страхования граждане РФ имеют право на: 1) обязательное и добровольное медицинское страхование; 2) выбор медицинской страховой организации; 3) выбор медицинского учреждения и врача в соответствии с договорами медицинского страхования; 4) получение медицинской помощи на всей территории РФ, в том числе за пределами постоянного места жительства; 5) получение медицинских услуг, соответствующих по объему и качеству условиям договора, независимо от размера фактически выплаченного страхового взноса; 6) предъявление иска страхователю, страховой медицинской организации, медицинскому учреждению, в том числе на материальное возмещение причиненного по их вине ущерба, независимо от того, предусмотрено это в договоре медицинского страхования или нет: 7) возврат части страховых взносов при добровольном медицинском страховании, если это определено условиями договора.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Медицинские учреждения несут ответственность за объем и качество предоставляемых медицинских услуг и за отказ в оказании медицинской помощи застрахованной стороне. В случае нарушения медицинским учреждением условий договора страховая медицинская организация вправе частично или полностью не возмещать затраты по оказанию медицинских услуг.</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Страховая организация несет правовую и материальную ответственность перед застрахованным лицом или страхователем за невыполнение условий договора медицинского страхования. Материальная ответственность предусматривается условиями договора медицинского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качестве страховых медицинских организаций выступают юридические лица, являющиеся самостоятельными хозяйствующими субъектами любых предусмотренных законодательством форм собственности, обладающие необходимым для осуществления медицинского страхования уставным капиталом и организующие свою деятельность в соответствии с законодательством РФ.</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Страховые медицинские организации не входят в систему здравоохранения. Страховой тариф взносов на обязательное медицинское страхование для предприятий, организаций, учреждений независимо от форм собственности устанавливается в процентах к начисленной оплате труда по всем основаниям и утверждается Правительством РФ.</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Добровольное медицинское страхование осуществляется за счет прибыли (доходов) предприятий и личных средств граждан путем заключения договора. Размеры страховых взносов устанавливаются по соглашению сторон.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46. ДОБРОВОЛЬНОЕ МЕДИЦИНСКОЕ СТРАХОВАНИЕ ГРАЖДАН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Добровольное медицинское страхование</w:t>
      </w:r>
      <w:r w:rsidRPr="00046E1E">
        <w:rPr>
          <w:rFonts w:ascii="Times New Roman" w:hAnsi="Times New Roman" w:cs="Times New Roman"/>
        </w:rPr>
        <w:t> осуществляется на основе программ добровольного медицинского страхования и обеспечивает гражданам получение дополнительных и иных медицинских услуг сверх установленных программами обязательного медицинского страхования. Добровольное медицинское страхование может быть коллективным и индивидуальным. Добровольное медицинское страхование - важное дополнение к системе государственного здравоохранения и обязательного медицинского страхования. Основная цель добровольного медицинского страхования - компенсация застрахованным гражданам финансовых расходов и потерь, связанных с болезнью или травмой, которые не покрываются государственной или обязательной страховой медициной.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Страхователями при добровольном медицинском страховании выступают отдельные граждане, обладающие гражданской дееспособностью, или (и) предприятия, представляющие интересы граждан.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Страховыми медицинскими организациями выступают юридические лица, осуществляющие медицинское страхование и имеющие государственное разрешение (лицензию) заниматься медицинским страхованием. Медицинскими учреждениями в системе медицинского страхования являются лечебно-профилактические учреждения, имеющие лицензии, научно-исследовательские и медицинские институты, а также лица, осуществляющие медицинскую деятельность как индивидуально, так и коллективно.</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Объектом добровольного медицинского страхования служит страховой риск, связанный с затратами на оказание медицинской помощи при возникновении страхового случая.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47. ОБЯЗАТЕЛЬНОЕ МЕДИЦИНСКОЕ 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Обязательное медицинское страхование является частью государственной системы социального страхования. Договор обязательного медицинского страхования - это договор, в соответствии с которым застрахованные граждане имеют право на получение медицинских услуг.</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Обязательное медицинское страхование регулируется Законом "О медицинском страховании граждан в Российской Федерации" и основывается на следующих принципах: 1) всеобщность; 2) государственность; 3) некоммерческий характер.</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Реализацию государственной политики в области обязательного медицинского страхования осуществляют Федеральный и территориальные фонды обязательного медицинского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Страхователями в обязательном медицинском страховании являются: 1) при страховании неработающего населения - государство в лице местных органов исполнительной власти; 2) при страховании работающего населения - юридические лица независимо от формы собственности и организационно-правовых форм, заключающие договоры страхования и уплачивающие страховые взносы.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Договор обязательного медицинского страхования заключается между страхователем - работодателем или органом государственной власти и страховщиком о страховании соответственно работающего или неработающего населения.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Страховщиками в данном виде страхования выступают: 1) страховые медицинские организации, имеющие государственную лицензию на право проведения обязательного медицинского страхования; 2) медицинские учреждения, имеющие лицензию на право оказания медицинской помощи и услуг в соответствии с территориальной программой обязательного медицинского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Застрахованные по договору обязательного медицинского страхования лица - это физические лица, в пользу которых заключен договор страхования, т. е. все граждане Российской Федерации, а также иностранные граждане, постоянно проживающие на территории России. Застрахованные граждане обязаны иметь полис обязательного медицинского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Страхователь уплачивает страховые взносы по обязательному медицинскому страхованию в установленном законодательством размере в территориальный фонд обязательного медицинского страхования Средства за неработающих граждан перечисляются территориальной администрацией в соответствии с их численностью и установленным страховым взносом за неработающее население. Контроль за полнотой и своевременностью уплачиваемых страховых взносов осуществляют налоговые органы.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Территориальный фонд обязательного медицинского страхования перечисляет средства страховой медицинской организации с учетом количества застрахованных граждан по договорам страхования заключенным организацией. Страховая медицинская организация оплачивает медицинским учреждениям счета за оказанную застрахованным гражданам медицинскую помощь в соответствии с установленными прейскурантами цен в системе обязательного медицинского страхования соответствующей территории.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48. СТРАХОВАНИЕ РЕНТЫ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ренты - это принятие страховщиком по договору страхования обязанности производить страховые выплаты страхователю или застрахованному лицу в фиксированной сумме и с установленной периодичностью при условии дожития его до предусмотренного договором срока (возраста) и полной уплаты им страховой премии.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ренты также называют </w:t>
      </w:r>
      <w:r w:rsidRPr="00046E1E">
        <w:rPr>
          <w:rFonts w:ascii="Times New Roman" w:hAnsi="Times New Roman" w:cs="Times New Roman"/>
          <w:b/>
          <w:bCs/>
        </w:rPr>
        <w:t>аннуитетом.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Страхователями при страховании ренты могут быть дееспособные физические лица, заключающие договоры страхования ренты в свою пользу или в пользу третьих лиц - застрахованных, а также юридические лица. При этом физические лица заключают индивидуальные договоры страхования ренты, а юридические, как правило, - коллективные.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Страховыми случаями при страховании ренты являются дожитие застрахованного лица до определенного договором страхования срока, к которому обеспечивается полная уплата страховой премии страхователем и накопление необходимой для страховых выплат суммы денежных средств страховщика, а также дожитие до установленных сроков периодических выплат страхового обеспечения в форме ренты.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В договоре страхования ренты страховая сумма представляет собой </w:t>
      </w:r>
      <w:proofErr w:type="gramStart"/>
      <w:r w:rsidRPr="00046E1E">
        <w:rPr>
          <w:rFonts w:ascii="Times New Roman" w:hAnsi="Times New Roman" w:cs="Times New Roman"/>
        </w:rPr>
        <w:t>сумму страхового обеспечения</w:t>
      </w:r>
      <w:proofErr w:type="gramEnd"/>
      <w:r w:rsidRPr="00046E1E">
        <w:rPr>
          <w:rFonts w:ascii="Times New Roman" w:hAnsi="Times New Roman" w:cs="Times New Roman"/>
        </w:rPr>
        <w:t xml:space="preserve"> подлежащую выплате страховщиком застрахованному лицу с установленной в договоре страхования периодичностью. Размер страховой премии определяется величиной страховой суммы и уровнем тарифной ставки по страхованию данного вида. Уровень страховой премии зависит от: 1) возраста и пола застрахованного лица; 2) времени (лет) от момента заключения договора страхования ренты и внесения первого взноса до начала страховых выплат ренты: 3) порядка страховых выплат; 4) продолжительности периода времени выплат ренты (определенное договором количество лет или пожизненно); 5) способа уплаты страховой премии - единовременно или в рассрочку; 6) нормы доходности от инвестирования страховщиком средств страховых резервов.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силу того, что по договору страхования ренты происходит накопление страхового резерва, страхователю может быть предоставлено право на получение ссуды в пределах фактически сформированного резерва. При этом дополнительно устанавливаются срок и порядок возврата страхователем ссуды.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немедленном пожизненном аннуитете страховая премия уплачивается страхователем единовременным платежом, и обязательства страховщика по страховой выплате должны осуществляться немедленно с установленной периодичностью в течение жизни застрахованного лица.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Отсроченный пожизненный аннуитет предполагает обязанность страхователя уплатить страховую премию единовременным платежом или в рассрочку в течение согласованного периода и обязанность страховщика производить страховые выплаты после окончания выжидательного периода между окончанием периода уплаты страховых взносов и началом выплаты аннуитетов.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повременном аннуитете обязательства страховщика по страховой выплате устанавливаются на ограниченный период, т. е. выплата ренты застрахованному лицу производится в течение определенного договором времени.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49. ПЕНСИОННОЕ 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Пенсионное страхование - это </w:t>
      </w:r>
      <w:proofErr w:type="gramStart"/>
      <w:r w:rsidRPr="00046E1E">
        <w:rPr>
          <w:rFonts w:ascii="Times New Roman" w:hAnsi="Times New Roman" w:cs="Times New Roman"/>
        </w:rPr>
        <w:t>вид страхования</w:t>
      </w:r>
      <w:proofErr w:type="gramEnd"/>
      <w:r w:rsidRPr="00046E1E">
        <w:rPr>
          <w:rFonts w:ascii="Times New Roman" w:hAnsi="Times New Roman" w:cs="Times New Roman"/>
        </w:rPr>
        <w:t xml:space="preserve"> при котором страховщик по договору страхования принимает на себя обязательства производить страховые выплаты страхователю (застрахованному лицу) в фиксированной, как правило, сумме с установленной периодичностью при условии дожития его до предусмотренного договором возраста и полной уплаты им страховой премии.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пенсионном страховании основные выплаты страхового обеспечения производятся по достижении застрахованным лицом возраста выхода на пенсию, поэтому страховые выплаты в данном виде страхования именуются пенсией. Однако данное условие не является обязательным, так как стороны, заключившие договор страхования, могут сами определить возраст, с которого следует начинать выплату страхового обеспечения.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Страховыми случаями при страховании пенсии являются дожитие застрахованного лица до предусмотренного договором возраста и срока начала страховых выплат, а также до последующих установленных сроков для периодических выплат страхового обеспечения в форме пенсии.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Страхователями могут быть дееспособные граждане, заключившие договор в свою пользу или в пользу другого лица, а также юридические лица. Максимальный возраст застрахованного лица в момент заключения договора страхования для женщин обычно ограничен 52-54 годами, а для мужчин - 57-59 годами, т. е. 2-3 годами до наступления пенсионного возраста.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Страховая сумма при пенсионном страховании устанавливается на момент заключения договора страхования в размере периодических выплат. Размер этих выплат определяется страхователем в зависимости от его финансовых возможностей по уплате страховой премии и согласовывается со страховой компанией.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Размер страховой премии при страховании пенсии устанавливается из таблиц, рассчитываемых страховой компанией по существующим статистическим данным. Иногда страхователь сам указывает размер страховых взносов с учетом своих финансовых возможностей.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Страховая премия по договору пенсионного страхования может выплачиваться страхователем либо периодическими платежами, либо единовременно. При рассроченной форме уплаты премии может быть установлена индексация страховых взносов.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Размер страхового обеспечения, которое будет получать застрахованное лицо, зависит от: 1) размера внесенных страховых взносов; 2) количества лет прошедших от момента заключения договора страхования до начала пенсионных выплат: чем больше период накопления, тем больше накопленная сумма и тем выше соответственно может быть размер получаемой застрахованным лицом пенсии; 3) возраста застрахованного лица, так как чем старше застрахованное лицо, тем меньше период накопления и тем больше страховой взнос, который должен быть уплачен 4) пола застрахованного лица. Как правило, размер страхового взноса для женщин в 1,5 раза больше, чем для мужчин. Однако существуют программы страхования пенсий, в которых размер страхового взноса не зависит от пола. В этих программах таблицы тарифов рассчитываются по объединенной таблице смертности.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50. ОБЯЗАТЕЛЬНОЕ ЛИЧНОЕ СТРАХОВАНИЕ ПАССАЖИРОВ (ТУРИСТОВ, ЭКСКУРСАНТОВ)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Обязательное личное страхование пассажиров (туристов, экскурсантов) осуществляется путем заключения в порядке и на условиях, предусмотренных законодательством Российской Федерации, договоров между соответствующимитранспортными, транспортно-экспедиторскими предприятиями (перевозчиками) и страховыми компаниями, имеющими лицензию на осуществление страховых операций по этому виду обязательного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Интересы пассажира (туриста, экскурсанта) при заключении договора обязательного страхования представляет транспортная организация. Объектами страхования являются не противоречащие закону имущественные интересы застрахованных пассажиров (туристов, экскурсантов), связанные с их жизнью и здоровьем.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Обязательное личное страхование не распространяется на пассажиров: 1) всех видов транспорта международных сообщений; 2) железнодорожного, морского, внутреннего водного и автомобильного транспорта пригородного сообщения; 3) морского и внутреннего водного транспорта внутригородского сообщения и переправ; 4) автомобильного транспорта на городских маршрутах.</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Размеры страхового тарифа по обязательному личному страхованию пассажиров (туристов, экскурсантов) воздушного, железнодорожного, морского, внутреннего водного и автомобильного транспорта устанавливаются страховщиками по согласованию с Министерством транспорта РФ и утверждаются федеральным органом исполнительной власти по надзору за страховой деятельностью.</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Сумма страховой премии включается в стоимость проездного документа (путевки) и взимается с пассажира (туриста, экскурсанта) при продаже проездного документа. Пассажиры, пользующиеся правом бесплатного проезда </w:t>
      </w:r>
      <w:proofErr w:type="gramStart"/>
      <w:r w:rsidRPr="00046E1E">
        <w:rPr>
          <w:rFonts w:ascii="Times New Roman" w:hAnsi="Times New Roman" w:cs="Times New Roman"/>
        </w:rPr>
        <w:t>в РФ</w:t>
      </w:r>
      <w:proofErr w:type="gramEnd"/>
      <w:r w:rsidRPr="00046E1E">
        <w:rPr>
          <w:rFonts w:ascii="Times New Roman" w:hAnsi="Times New Roman" w:cs="Times New Roman"/>
        </w:rPr>
        <w:t xml:space="preserve"> подлежат обязательному личному страхованию без уплаты ими страхового взноса.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Страховым случаем при данном виде страхования признаются травмы или смерть пассажира в результате несчастного случая на том виде транспорта, на котором перемещался застрахованный.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Страховая сумма по обязательному личному страхованию пассажиров (туристов, экскурсантов) установлена в настоящее время в размере 120 МРОТ, установленной законом на дату приобретения проездного документа.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Страховая выплата по обязательному личному страхованию пассажиров (туристов, экскурсантов) производится застрахованному лицу или его наследникам не позднее 10 дней после получения страховщиком составленного перевозчиком акта о несчастном случае, происшедшем на транспорте с застрахованным лицом, и других необходимых документов, предусмотренных правилами проведения этого вида обязательного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Перевозчик обязан составить акт о каждом несчастном случае, произошедшем на транспорте с застрахованным пассажиром (туристом, экскурсантом) и первый экземпляр вручить застрахованному лицу его представителям или наследникам. По письменному запросу страховщика перевозчик также обязан в течение 10 дней с момента получения запроса направить страховщику копию акта несчастного случая.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51. СУЩНОСТЬ ИМУЩЕСТВЕННОГО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ГК РФ под имущественным страхованием подразумевается процесс составления и исполнения договоров, в которых страховщик за определенную премию обязуется при наступлении страхового события возместить страхователю или третьему лицу, в пользу которого заключен договор страхования, убытки, причиненные застрахованному имуществу или иным имущественным интересам страхователя.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Имущественное страхование бывает добровольным и обязательным. Обязательное - предусмотрено для страхования имущества и имущественных интересов сельскохозяйственных предприятий (государственных, колхозных, арендных, фермерских), арендованных предприятий, страхования сельскохозяйственных животных.</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Добровольное имущественное страхование охватывает имущество хозяйствующих субъектов, общественных организаций, страхование индивидуальных предпринимателей, страхование домашнего имущества и средств транспорта, принадлежащих гражданам. Объем страховой ответственности - от пожаров, стихийных бедствий, аварий и других страховых случаев. По отдельному соглашению можно застраховать имущество на случай хищения, грабежа, угона средств транспорта. Срок страхования обычно 1 </w:t>
      </w:r>
      <w:proofErr w:type="gramStart"/>
      <w:r w:rsidRPr="00046E1E">
        <w:rPr>
          <w:rFonts w:ascii="Times New Roman" w:hAnsi="Times New Roman" w:cs="Times New Roman"/>
        </w:rPr>
        <w:t>год</w:t>
      </w:r>
      <w:proofErr w:type="gramEnd"/>
      <w:r w:rsidRPr="00046E1E">
        <w:rPr>
          <w:rFonts w:ascii="Times New Roman" w:hAnsi="Times New Roman" w:cs="Times New Roman"/>
        </w:rPr>
        <w:t xml:space="preserve"> но, если перед окончанием очередного срока страхователь вносит страховые платежи вновь, срок страхования может быть продлен.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имущественном страховании объектом страховых отношений выступают имущество в различных видах, а также имущественные интересы. В соответствии с ГК РФ по договору имущественного страхования могут быть застрахованы следующие имущественные интересы: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риск утраты (гибели), недостачи или повреждения определенного имущества;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риск ответственности по обязательствам, возникающим вследствие причинения вреда жизни, здоровью или имуществу других лиц, а в случаях, предусмотренных законом, также ответственность по договорам - риск гражданской ответственности;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риск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 в том числе риск неполучения ожидаемых доходов - предпринимательский риск.</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соответствии с Законом "Об организации страхового дела в Российской Федерации" договор страхования имущества может быть заключен в отношении: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средств наземного транспорта, за исключением средств железнодорожного транспорта.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средств воздушного транспорта;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средств водного транспорта;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грузов;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сельскохозяйственного урожая, сельскохозяйственных культур, многолетних насаждений, животных:</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имущества юридических лиц, за исключением транспортных средств;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имущества граждан.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Перечисленные объекты страхования могут быть застрахованы от таких рисков, как пожар, наводнение, землетрясение, авария, взрыв, ураган, град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52. ОСОБЕННОСТИ СТРАХОВАНИЯ ИМУЩЕСТВА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Под имуществом, подлежащим страхованию по договору страхования имущества, понимаются такие объекты гражданских прав, в отношении которых: 1) может существовать интерес в их сохранении, т. е. которые могут быть утрачены полностью или частично либо быть повреждены в результате стечения обстоятельств; 2) причиненный им вред имеет прямую денежную оценку. К таким объектам относится любое имущество, а также информация. Из нематериальных благ к таким объектам относится </w:t>
      </w:r>
      <w:proofErr w:type="gramStart"/>
      <w:r w:rsidRPr="00046E1E">
        <w:rPr>
          <w:rFonts w:ascii="Times New Roman" w:hAnsi="Times New Roman" w:cs="Times New Roman"/>
        </w:rPr>
        <w:t>деловая репутация</w:t>
      </w:r>
      <w:proofErr w:type="gramEnd"/>
      <w:r w:rsidRPr="00046E1E">
        <w:rPr>
          <w:rFonts w:ascii="Times New Roman" w:hAnsi="Times New Roman" w:cs="Times New Roman"/>
        </w:rPr>
        <w:t xml:space="preserve"> которая имеет денежную оценку и отражается в бухгалтерском балансе организаций и предприятий.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Имущество может быть застраховано в пользу третьего лица (страхователя или выгодоприобретателя), имеющего основанный на законе, ином правовом акте или договоре интерес в сохранении этого имущества. Договор, заключенный при отсутствии у страхователя интереса в сохранении застрахованного имущества, недействителен.</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Срок страхования имущества </w:t>
      </w:r>
      <w:r w:rsidRPr="00046E1E">
        <w:rPr>
          <w:rFonts w:ascii="Times New Roman" w:hAnsi="Times New Roman" w:cs="Times New Roman"/>
        </w:rPr>
        <w:t>устанавливается исходя из интересов страхователя обычно от 1 месяца до 1 года и более - при добровольном страховании.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Страховая сумма </w:t>
      </w:r>
      <w:r w:rsidRPr="00046E1E">
        <w:rPr>
          <w:rFonts w:ascii="Times New Roman" w:hAnsi="Times New Roman" w:cs="Times New Roman"/>
        </w:rPr>
        <w:t>- это сумма, в пределах которой страховщик несет страховую ответственность по договору страхования имущества. Максимальная величина страховой суммы определяется страховой стоимостью страхового интереса ко времени наступления страхового случая. Классическая концепция страхования состоит в том, что страховая сумма по договору не должна быть выше страховой стоимости.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Страховая стоимость </w:t>
      </w:r>
      <w:r w:rsidRPr="00046E1E">
        <w:rPr>
          <w:rFonts w:ascii="Times New Roman" w:hAnsi="Times New Roman" w:cs="Times New Roman"/>
        </w:rPr>
        <w:t>- стоимость, в которой страхователь оценивает свое имущество. Она определяется по соглашению между страховщиком и страхователем. Страховая стоимость имущества не должна превышать его действительную стоимость на момент заключения договора страхования. Стоимость застрахованного имущества может изменяться в течение срока договора.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Размер страхового взноса </w:t>
      </w:r>
      <w:r w:rsidRPr="00046E1E">
        <w:rPr>
          <w:rFonts w:ascii="Times New Roman" w:hAnsi="Times New Roman" w:cs="Times New Roman"/>
        </w:rPr>
        <w:t>(платы за страхование которую обязан уплатить владелец имущества) определяется страховой компанией с учетом объема страховой ответственности за возможные убытки, в зависимости от отрасли производства или назначения имущества, применяемых технологии и оборудования, вида постройки. Страховой взнос исчисляется страховщиком на весь срок страхования исходя из страховой суммы по договору страхования, его срока и размера страхового тарифа.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Существенное влияние на размер страхового взноса оказывает степень риска, которую обусловливают: вид зданий (сооружений), категория строительных конструкций и материалов, вид и количество хранимых или обрабатываемых материалов (сырья), интенсивность производства, наличие средств пожаротушения и местных возможностей тушения пожара, местонахождение объекта страхования, огнестойкость отдельных материалов и другие обстоятельства, оказывающие существенное влияние на вероятность возникновения страхового случая.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Страховые компании часто при страховании имущества предлагают своим клиентам установить </w:t>
      </w:r>
      <w:r w:rsidRPr="00046E1E">
        <w:rPr>
          <w:rFonts w:ascii="Times New Roman" w:hAnsi="Times New Roman" w:cs="Times New Roman"/>
          <w:b/>
          <w:bCs/>
        </w:rPr>
        <w:t>франшизу, </w:t>
      </w:r>
      <w:r w:rsidRPr="00046E1E">
        <w:rPr>
          <w:rFonts w:ascii="Times New Roman" w:hAnsi="Times New Roman" w:cs="Times New Roman"/>
        </w:rPr>
        <w:t>т. е. заранее оговаривают, что определенные убытки (как правило, мелкие) не будут возмещаться страховой компанией. При этом снижается и плата за страхование.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53. СТРАХОВАНИЕ ИМУЩЕСТВА ОТ ОГНЯ И ДРУГИХ ОПАСНОСТЕЙ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Объектами страхования могут быть: здания, сооружения, объекты незавершенного строительства, передаточные устройства, силовые, рабочие и другие машины, оборудование, инвентарь, продукция, сырье, материалы, товары, топливо, домашнее имущество, экспонаты и другое имущество. Договор страхования может заключаться как на все имущество, так и на его часть. Не могут быть застрахованы по добровольному страхованию здания и сооружения (включая другое имущество), находящиеся в зоне, которой постоянно угрожают обвалы, оползни, наводнения и другие стихийные бедствия.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Страхователем </w:t>
      </w:r>
      <w:proofErr w:type="gramStart"/>
      <w:r w:rsidRPr="00046E1E">
        <w:rPr>
          <w:rFonts w:ascii="Times New Roman" w:hAnsi="Times New Roman" w:cs="Times New Roman"/>
        </w:rPr>
        <w:t>может быть</w:t>
      </w:r>
      <w:proofErr w:type="gramEnd"/>
      <w:r w:rsidRPr="00046E1E">
        <w:rPr>
          <w:rFonts w:ascii="Times New Roman" w:hAnsi="Times New Roman" w:cs="Times New Roman"/>
        </w:rPr>
        <w:t xml:space="preserve"> как собственник имущества, так и владелец по договору аренды или найма. Имущество может находиться в полном хозяйственном ведении страхователя или в оперативном управлении, может быть передано страхователю на хранение либо в распоряжение для каких-либо целей (для переработки, хранения, продажи, по лизингу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Страховые компании возмещают убытки, которые возникли в результате непосредственного воздействия огня на застрахованное имущество, а также воздействия побочных явлений (дым, тепло, давление газа или воздуха). Возмещаются убытки, которые могут быть нанесены застрахованному имуществу в результате мер, принятых для тушения пожара, </w:t>
      </w:r>
      <w:proofErr w:type="gramStart"/>
      <w:r w:rsidRPr="00046E1E">
        <w:rPr>
          <w:rFonts w:ascii="Times New Roman" w:hAnsi="Times New Roman" w:cs="Times New Roman"/>
        </w:rPr>
        <w:t>например</w:t>
      </w:r>
      <w:proofErr w:type="gramEnd"/>
      <w:r w:rsidRPr="00046E1E">
        <w:rPr>
          <w:rFonts w:ascii="Times New Roman" w:hAnsi="Times New Roman" w:cs="Times New Roman"/>
        </w:rPr>
        <w:t xml:space="preserve"> повреждение имущества водой из пожарных установок, разборка строения или его частей при тушении пожара для полной ликвидации очага возгорания.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Однако огневое страхование возмещает не любой ущерб, нанесенный имуществу вследствие воздействия огня. Страховые компании, как правило, не возмещают убытки, возникшие в результате обработки застрахованного имущества огнем (иного термического воздействия) в соответствии с технологическим процессом; убытки, возникшие не вследствие пожара, а от подпаливания (например, при складировании сырья, материалов, продукции и т. п. вблизи источников поддержания огня). Достаточно часто в договоре страхования "от огня" проводится </w:t>
      </w:r>
      <w:r w:rsidRPr="00046E1E">
        <w:rPr>
          <w:rFonts w:ascii="Times New Roman" w:hAnsi="Times New Roman" w:cs="Times New Roman"/>
          <w:b/>
          <w:bCs/>
        </w:rPr>
        <w:t>страхование имущества от сопутствующих рисков, </w:t>
      </w:r>
      <w:r w:rsidRPr="00046E1E">
        <w:rPr>
          <w:rFonts w:ascii="Times New Roman" w:hAnsi="Times New Roman" w:cs="Times New Roman"/>
        </w:rPr>
        <w:t>т. е. страховая компания включает также страховую защиту от повреждений или гибели имущества вследствие таких рисков, как: 1) стихийные бедствия, а именно: землетрясение, извержение вулкана, действие подземного огня, оползень, оседание грунта, ураган, смерч, град ливень, сель; 2) проникновение воды из соседнего помещения; 3) аварии отопительных, водопроводных, канализационных и противопожарных сетей; 4) бой оконных стекол, зеркал и витрин; 5) противоправные действия третьих лиц; 6) перерыв в производстве после пожара или потеря прибыли в этой связи.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Убытки, возникающие в результате землетрясения подлежат возмещению лишь в том случае, если страхователь докажет, что при проектировании, строительстве и эксплуатации застрахованных зданий и сооружений в сейсмически опасных районах должным образом учитывались сейсмологические условия местности, в которой расположены эти здания и сооружения. Страховщики не возмещают убытки, возникшие вследствие проникновения в застрахованные помещения дождя, снега, града или грязи через незакрытые окна, двери или иные отверстия в зданиях, если только эти отверстия не возникли вследствие бури, вихря, урагана или смерча.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54. СТРАХОВАНИЕ СРЕДСТВ АВТОТРАНСПОРТА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средств автотранспорта - вид страхования, предусматривающий обязанности страховщика по страховым выплатам в размере полной или частичной компенсации ущерба, нанесенного имущественным интересам страхователя, связанным с владением, пользованием, распоряжением автотранспортным средством, вследствие повреждения или уничтожения (угона, кражи) автотранспортного средства. Этот вид страхования проводится в добровольном порядке. На страхование принимаются автомототранспортные средства, подлежащие регистрации в ГИБДД Российской Федерации. Страхователями средств автотранспорта могут быть российские граждане, иностранцы и лица без гражданства, а также юридические лица любой организационно-правовой формы. Транспортное средство может принадлежать страхователю на праве собственности либо взято им в аренду.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средств транспорта, при котором страховщик возмещает ущерб, нанесенный страхователю при повреждении или гибели только самого перевозочного средства, называется страхованием каско. Однако в российской практике страхования автотранспорта популярно комбинированное страхование, когда страхуется не только транспортное средство, но и ответственность его владельца, а также багаж и дополнительное оборудование. При страховании багажа страховое обеспечение не распространяется на антикварные и уникальные предметы, изделия из драгоценных металлов, драгоценных, полудрагоценных и поделочных камней, предметы религиозного культа, коллекции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практике существуют различные варианты страхования средств автотранспорта. Они отличаются друг от друга количеством рисков, в отношении которых заключается договор страхования, и объемом обязательств страховщика.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зависимости от выбора варианта страхования договором может быть предусмотрено полное или частичное возмещение ущерба, нанесенного в результате повреждения, уничтожения, утраты (угона) транспортного средства. Однако независимо от варианта страхования согласно ст. 964 ГК РФ не возмещаются убытки, возникшие в результате военных действий, а также маневров и иных военных мероприятий, гражданской войны, народных волнений или радиоактивного заражения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Автотранспортные средства могут быть застрахованы в размере их действительной стоимости (со скидкой на износ), включая стоимость прицепа; либо на любую меньшую страховую сумму, если это предусмотрено договором страхования. Во втором случае страхование проводится по принципу пропорциональной ответственности, предусматривающему выплату страхового возмещения в таком проценте от размера ущерба, какой составляет страховая сумма от действительной стоимости транспортного средства. Дополнительное оборудование и предметы багажа автотранспортного средства по желанию страхователя могут страховаться вместе (в общей сумме) со средством транспорта или раздельно.</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55. СТРАХОВАНИЕ ГРУЗОВ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грузов представляет собой совокупность видов страхования, предусматривающих обязанности страховщика по страховым выплатам в размере полной или частичной компенсации ущерба, нанесенного объекту страхования, под которым в данном случае подразумеваются имущественные интересы лица, о страховании которого заключен договор, связанные с владением, пользованием, распоряжением грузом, вследствие повреждения или уничтожения (пропажи) груза (товаров, багажа или иных грузов) независимо от способа его транспортировки.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зависимости от вида перевозимого груза страховщики анализируют вероятность возникновения основных рисков, сопровождающих перевозку отдельных групп грузов. При перевозке </w:t>
      </w:r>
      <w:r w:rsidRPr="00046E1E">
        <w:rPr>
          <w:rFonts w:ascii="Times New Roman" w:hAnsi="Times New Roman" w:cs="Times New Roman"/>
          <w:b/>
          <w:bCs/>
        </w:rPr>
        <w:t>насыпных грузов </w:t>
      </w:r>
      <w:r w:rsidRPr="00046E1E">
        <w:rPr>
          <w:rFonts w:ascii="Times New Roman" w:hAnsi="Times New Roman" w:cs="Times New Roman"/>
        </w:rPr>
        <w:t>(зерно, песок, уголь, гравий и др.) основные риски связаны с разницей в весе при отправлении и получении грузов (за исключением предусмотренных норм естественной убыли груза вследствие усушки, утряски и т. п.).</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Промышленная техника и оборудование. </w:t>
      </w:r>
      <w:r w:rsidRPr="00046E1E">
        <w:rPr>
          <w:rFonts w:ascii="Times New Roman" w:hAnsi="Times New Roman" w:cs="Times New Roman"/>
        </w:rPr>
        <w:t>Основные риски обусловлены внешним воздействием на груз (повреждение при погрузке/разгрузке или транспортировке), а также мелкими кражами. Размер ущерба, нанесенный комплектному оборудованию, может быть очень большим, так как даже повреждение одного узла сделает невозможным монтаж всей линии.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Автотехника. </w:t>
      </w:r>
      <w:r w:rsidRPr="00046E1E">
        <w:rPr>
          <w:rFonts w:ascii="Times New Roman" w:hAnsi="Times New Roman" w:cs="Times New Roman"/>
        </w:rPr>
        <w:t>Значительная часть рисков связана с мелкими повреждениями лакокрасочного покрытия и мелкими кражами узлов и агрегатов. Особо важное значение эти риски приобретают при перевозках дорогостоящих автомобилей. Практика показывает, что взаимоотношения страховщика и страхователя при расчете размера ущерба и использовании в этих целях ремонтных смет должны быть предусмотрены договором.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Продукты питания. </w:t>
      </w:r>
      <w:r w:rsidRPr="00046E1E">
        <w:rPr>
          <w:rFonts w:ascii="Times New Roman" w:hAnsi="Times New Roman" w:cs="Times New Roman"/>
        </w:rPr>
        <w:t xml:space="preserve">При перевозке продукты питания помимо таких рисков, как кражи и грабежи, подвержены также другим опасностям, </w:t>
      </w:r>
      <w:proofErr w:type="gramStart"/>
      <w:r w:rsidRPr="00046E1E">
        <w:rPr>
          <w:rFonts w:ascii="Times New Roman" w:hAnsi="Times New Roman" w:cs="Times New Roman"/>
        </w:rPr>
        <w:t>например</w:t>
      </w:r>
      <w:proofErr w:type="gramEnd"/>
      <w:r w:rsidRPr="00046E1E">
        <w:rPr>
          <w:rFonts w:ascii="Times New Roman" w:hAnsi="Times New Roman" w:cs="Times New Roman"/>
        </w:rPr>
        <w:t xml:space="preserve"> изменению температурного режима.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Фрукты, растительная продукция. </w:t>
      </w:r>
      <w:r w:rsidRPr="00046E1E">
        <w:rPr>
          <w:rFonts w:ascii="Times New Roman" w:hAnsi="Times New Roman" w:cs="Times New Roman"/>
        </w:rPr>
        <w:t>Для определения степени риска при перевозке фруктов очень важно изучить ГОСТы и требования санитарных органов, которые разрешают эти товары к продаже.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Нефть и нефтепродукты. </w:t>
      </w:r>
      <w:r w:rsidRPr="00046E1E">
        <w:rPr>
          <w:rFonts w:ascii="Times New Roman" w:hAnsi="Times New Roman" w:cs="Times New Roman"/>
        </w:rPr>
        <w:t>Основные риски для этой группы - недолив при перекачке из транспортных средств в терминалы, а для нефтепродуктов - загрязнение и разбавление водой, что практикуется при перевозке светлых нефтепродуктов.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Таким образом, чтобы оценить степень риска, которому подвергаются грузы, страховщик в первую очередь должен тщательно изучить требования, предъявляемые к грузу в пункте назначения (т. е. условия приема груза получателем по контракту или договору), а также уделить должное внимание статистическим данным. Анализ статистических данных, а также причин возникновения убытков позволяет судить о степени риска при данной перевозке. На основе анализа страховая компания вправе выдвинуть требования к страхователю груза, которые тот обязан выполнить для заключения договора страхования, </w:t>
      </w:r>
      <w:proofErr w:type="gramStart"/>
      <w:r w:rsidRPr="00046E1E">
        <w:rPr>
          <w:rFonts w:ascii="Times New Roman" w:hAnsi="Times New Roman" w:cs="Times New Roman"/>
        </w:rPr>
        <w:t>например</w:t>
      </w:r>
      <w:proofErr w:type="gramEnd"/>
      <w:r w:rsidRPr="00046E1E">
        <w:rPr>
          <w:rFonts w:ascii="Times New Roman" w:hAnsi="Times New Roman" w:cs="Times New Roman"/>
        </w:rPr>
        <w:t xml:space="preserve"> изменить упаковку или маршрут следования.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После сбора информации, ее анализа, оценки и определения риска, размера страховой премии страхователь и страховщик заключают договор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56. ГЕНЕРАЛЬНЫЙ ПОЛИС</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Систематическое страхование разных партий однородного имущества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Генеральный полис </w:t>
      </w:r>
      <w:r w:rsidRPr="00046E1E">
        <w:rPr>
          <w:rFonts w:ascii="Times New Roman" w:hAnsi="Times New Roman" w:cs="Times New Roman"/>
        </w:rPr>
        <w:t>- это разновидность договора страхования имущества, он должен отвечать всем правилам этого вида страхования.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Отличительная особенность генерального полиса состоит в том, что условия договора страхования (о страхуемом грузе, страховой сумме, страховой премии) согласовываются в нем не в форме непосредственного описания конкретного груза или указания конкретных денежных сумм, а в форме описания способов, с помощью которых соответствующие условия определяются для каждой партии грузов на базе сведений, сообщаемых страхователем страховщику в отношении этой партии груза. Поэтому в отношении каждой партии груза, подпадающей под действие генерального полиса, страхователь обязан сообщать страховщику обусловленные таким полисом сведения в предусмотренный им срок, а если он не предусмотрен - сообщать немедленно по получении груза. Перечень таких сведений является существенным условием генерального полиса, и стороны обязаны согласовывать его при заключении договора.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Неисполнение обязанности сообщать сведения не приводит к прекращению страховой защиты, так как действующий генеральный полис предоставляет защиту в отношении всех партий грузов, соответствующих приведенному в нем описанию. Однако неисполнение этой обязанности страхователем может вызвать у страховщика убытки. Поэтому страхователь не освобождается от обязанности сообщать сведения, даже если к моменту получения их угроза убытков, подлежащих возмещению страховщиком, уже миновала.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Страховщик же в свою очередь по требованию страхователя обязан выдавать страховые полисы по отдельным партиям имущества, подпадающим под действие генерального полиса. При этом генеральный полис является договором, а полисы, выдаваемые на конкретную партию груза, договорами не являются, а служат подтверждением существования генерального договора страхования грузов.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Обычно в генеральном полисе оговариваются: 1) груз или виды груза; 2) маршруты перевозок, вид транспорта (иногда встречаются генеральные полисы, страховое покрытие которых распространяется на все грузы страхователя во всем мире, так называемые Worldwide policies); 3) лимит страховой суммы по одному транспортному средству; 4) примерный график поставок; 5) планируемый грузооборот страхователя в течение года.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Генеральный полис имеет ряд преимуществ: сокращаются административные расходы на ведение дел. упрощаются расчеты по оплате страховой премии. Но его подписание возможно только при условии, что страхователь имеет стабильные заказы, установившиеся оборот и номенклатуру грузов и может представить график поставок или примерный месячный объем перевозок. В большинстве случаев генеральный полис подписывается после работы страховщика и страхователя в течение какого-то времени по единоличным полисам.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57. СУЩНОСТЬ СТРАХОВАНИЯ ОТВЕТСТВЕННОСТИ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ответственности отличается от других отраслей страхования. В частности, от личного страхования оно отличается тем, что личное страхование - это страхование суммы, а страхование ответственности - страхование ущерба. А от имущественного страхования оно отличается тем, что при имущественном страховании страхуется заранее определенная вещь или собственность на заранее определенную сумму, а при страховании ответственности объектом защиты являются не заранее определенные имущественные ценности, а благосостояние в целом.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ответственности - это отрасль страхования, где объектом страхования выступает ответственность перед третьими лицами (гражданами и хозяйствующими субъектами) вследствие какого-либо действия иди бездействия страхователя. Страхование ответственности предусматривает возможность при причинении вреда как здоровью, так и имуществу третьих лиц в силу закона или по решению суда производить соответствующие выплаты, компенсирующие причиненный вред.</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К блоку страхования ответственности относятся следующие виды страхования гражданской ответственности: 1) владельцев автотранспортных средств: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2) владельцев средств воздушного транспорта: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3) владельцев средств водного транспорта; 4) владельцев средств железнодорожного транспорта: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5) организаций, эксплуатирующих опасные объекты: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6) за причинение вреда вследствие недостатка товаров, работ, услуг; 7) за причинение вреда третьим лицам; 8) за неисполнение или ненадлежащее исполнение обязательств по договору.</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Уголовная ответственность не может быть объектом страхования. Гражданско-правовую ответственность принято делить на договорную и внедоговорную.</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Объектом страхования ответственности являются имущественные интересы страхователей (застрахованных лиц), связанные с необходимостью возмещения ущерба, причиненного ими третьим лицам при осуществлении своей деятельности. При этом может быть застрахована ответственность как самого страхователя, так и других лиц (застрахованных лиц), которая должна быть установлена в договоре страхования. По условиям договора страхования гражданской ответственности страховщик предоставляет страхователям (затрахованным лицам) страховую защиту в случае предъявления ими третьим лицам (в соответствии с нормами гражданского законодательства или по решению суда) требований о возмещении вреда, причиненного страховым случаем.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Особенностью данного вида страхования является порядок определения в договоре страховой суммы, которую называют </w:t>
      </w:r>
      <w:r w:rsidRPr="00046E1E">
        <w:rPr>
          <w:rFonts w:ascii="Times New Roman" w:hAnsi="Times New Roman" w:cs="Times New Roman"/>
          <w:b/>
          <w:bCs/>
        </w:rPr>
        <w:t>лимитом ответственности. </w:t>
      </w:r>
      <w:r w:rsidRPr="00046E1E">
        <w:rPr>
          <w:rFonts w:ascii="Times New Roman" w:hAnsi="Times New Roman" w:cs="Times New Roman"/>
        </w:rPr>
        <w:t>В отличие от страхования имущества, при котором страховая сумма обычно определяется страховой стоимостью имущества либо частью ее, при страховании ответственности стороны устанавливают в договоре предельную сумму возмещения - лимит принимаемой на себя страховщиком ответственности страхователя, которая может возникнуть при причинении последним вреда (убытков) третьим лицам. При заключении договора страхования ответственности размер страховой суммы определяется сторонами по их усмотрению и зависит от максимально возможного объема (лимита) ответственности страхователя.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58. СТРАХОВАНИЕ ОТВЕТСТВЕННОСТИ ПРОИЗВОДИТЕЛЯ (ПРОДАВЦА) ЗА КАЧЕСТВО ПРОДУКЦИИ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1. Страхование ответственности товаропроизводителя (изготовителя) за качество продукции. </w:t>
      </w:r>
      <w:r w:rsidRPr="00046E1E">
        <w:rPr>
          <w:rFonts w:ascii="Times New Roman" w:hAnsi="Times New Roman" w:cs="Times New Roman"/>
        </w:rPr>
        <w:t>Договор страхования заключается на случай возникновения имущественной ответственности страхователя перед потребителями за реализацию продукции с недостатками. Страховой защитой покрываются страховые риски в виде ответственности за: 1) за имущественный ущерб, нанесенный потребителю: 2) вред, причиненный жизни и здоровью потребителя; 3) моральный ущерб.</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осуществляется, если: 1) страхователь имеет разрешение на производство продукции, оформленное в соответствии с законодательством: 2) на товары, подлежащие в соответствии с законодательством обязательной сертификации, выдан сертификат соответствия; 3) установлены четкие и однозначные требования к показателям качества продукции, которые соответствуют требованиям Закона РФ "О защите прав потребителей"; 4) страхователь по требованию страховщика может представить документальное подтверждение соответствия условий производства установленным требованиям к качеству продукции.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2. Страхование ответственности продавца за качество продукции. </w:t>
      </w:r>
      <w:r w:rsidRPr="00046E1E">
        <w:rPr>
          <w:rFonts w:ascii="Times New Roman" w:hAnsi="Times New Roman" w:cs="Times New Roman"/>
        </w:rPr>
        <w:t>На страхование принимается имущественная ответственность страхователя перед потребителями, связанная с реализацией продукции с недостатками. Страховой защитой покрываются страховые риски, обусловленные ответственностью продавца за вред, причиненный жизни, здоровью или имуществу потребителя реализованной продавцом продукции. Страхование ответственности страхователя перед потребителем за качество продукции осуществляется, если: 1) на товары, подлежащие обязательной сертификации, имеется сертификат соответствия; 2) страхователь имеет разрешение на реализацию товара, оформленное установленным образом; 3) страхователь по требованию страховщика может представить документальное подтверждение факта соблюдения условий и правил торговли.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отдельных случаях осуществляется </w:t>
      </w:r>
      <w:r w:rsidRPr="00046E1E">
        <w:rPr>
          <w:rFonts w:ascii="Times New Roman" w:hAnsi="Times New Roman" w:cs="Times New Roman"/>
          <w:b/>
          <w:bCs/>
        </w:rPr>
        <w:t>страхование ответственности исполнителя за качество выполненных работ (оказанныхуслуг). </w:t>
      </w:r>
      <w:r w:rsidRPr="00046E1E">
        <w:rPr>
          <w:rFonts w:ascii="Times New Roman" w:hAnsi="Times New Roman" w:cs="Times New Roman"/>
        </w:rPr>
        <w:t>Страхователями в этом виде страхования выступают юридические лица, а также предприниматели, выполняющие работы (услуги) и несущие в соответствии с законодательством ответственность перед потребителями за качество оказанных услуг.</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Страховой защитой покрываются следующие страховые риски: 1) ответственность за имущественный ущерб, нанесенный потребителям, в том числе за вред, причиненный природным объектам, находящимся в их владении; 2) ответственность за вред, причиненный жизни и здоровью потребителя.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Страхование ответственности страхователя перед потребителями за качество работ осуществляется, если: 1) установлены четкие требования к характеру и содержанию выполняемых работ, подлежащих обязательной сертификации, имеется сертификат соответствия, выданный в установленном порядке; 2) исполнитель имеет документально подтвержденное разрешение на выполнение работы, оформленное в установленном порядке в виде технического задания договора, заявки.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59. СТРАХОВАНИЕ ПРОФЕССИОНАЛЬНОЙ ОТВЕТСТВЕННОСТИ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Объектом страхования профессиональной ответственности являются имущественные интересы застрахованного лица, связанные с обязанностью последнего в порядке, установленном законодательством, возместить ущерб, причиненный третьим лицам, в связи с осуществлением застрахованным профессиональной деятельности.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На основании правил страхования профессиональной ответственности может быть застрахована только ответственность физического лица, занимающегося нотариальной, врачебной или иной деятельностью на профессиональной основе в качестве индивидуального предпринимателя.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Юридическое лицо страховать свою профессиональную ответственность не может. Юридическое лицо вправе застраховать свою гражданскую ответственность перед третьими лицами за вред, причиненный его работником при исполнении трудовых (служебных, должностных) обязанностей. Данный вид страхования в соответствии с законодательством относится к страхованию иных видов ответственности.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Риск ответственности за вред, причиненный при исполнении профессиональных обязанностей умышленно, не охватывается условиями страхования В отличие от других видов страхования при страховании профессиональной ответственности наступление страхового случая зависит не от внешних факторов, а от квалификации лица, осуществляющего определенную профессиональную деятельность.</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При данном виде страхования факт наступления страхового случая признается после вступления в законную силу решения суда (общегражданского или арбитражного), устанавливающего имущественную ответственность страхователя за причинение материального ущерба клиенту и размер ущерба.</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 xml:space="preserve">Каждый вид страхования профессиональной ответственности имеет свои особенности. Это связано с тем, что для осуществления одних видов деятельности требуется лицензия, а для других - не требуется </w:t>
      </w:r>
      <w:proofErr w:type="gramStart"/>
      <w:r w:rsidRPr="00046E1E">
        <w:rPr>
          <w:rFonts w:ascii="Times New Roman" w:hAnsi="Times New Roman" w:cs="Times New Roman"/>
        </w:rPr>
        <w:t>При</w:t>
      </w:r>
      <w:proofErr w:type="gramEnd"/>
      <w:r w:rsidRPr="00046E1E">
        <w:rPr>
          <w:rFonts w:ascii="Times New Roman" w:hAnsi="Times New Roman" w:cs="Times New Roman"/>
        </w:rPr>
        <w:t xml:space="preserve"> осуществлении отдельных видов деятельности необходимо применять различные стандарты и выполнять обязательные требования, установленные законодательством.</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Договор страхования вступает в силу с момента уплаты страхователем всей суммы страховой премии, если соглашением сторон не предусмотрено иное.</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Страховая премия устанавливается на основе страховых тарифов и зависит от установленной договором страховой суммы, кроме того, размер страховой премии зависит от: 1) наличия в представленных страховщику сведениях информации об удовлетворении в установленном законом порядке претензий в связи с осуществлением врачом (нотариусом) профессиональных действий; 2) стажа медицинской деятельности; 3) квалификации страхователя.</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Страховая выплата в соответствии с договором страхования производится гражданам, в отношении которых по решению суда установлена ответственность застрахованного лица за причиненный им вред в процессе профессиональной деятельности. Страховая выплата не может превышать размера установленной судом имущественной ответственности страхователя. Кроме того, страховая выплата по одному или нескольким страховым случаям не может превышать размера страховой суммы.</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b/>
          <w:bCs/>
        </w:rPr>
        <w:t>60. СТРАХОВАНИЕ ГРАЖДАНСКОЙ ОТВЕТСТВЕННОСТИ ВЛАДЕЛЬЦЕВ АВТОТРАНСПОРТНЫХ СРЕДСТВ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Договор обязательного страхования гражданской ответственности владельцев транспортных средств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потерпевшим причиненный вследствие этого события вред их жизни, здоровью или имуществу (осуществить страховую выплату) в пределах определенной договором суммы (страховой суммы). Договор обязательного страхования заключается в порядке и на условиях, которые предусмотрены Федеральным законом "Об обязательном страховании гражданской ответственности владельцев транспортных средств".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Договор обязательного страхования заключается в отношении владельца транспортного средства, лиц</w:t>
      </w:r>
      <w:proofErr w:type="gramStart"/>
      <w:r w:rsidRPr="00046E1E">
        <w:rPr>
          <w:rFonts w:ascii="Times New Roman" w:hAnsi="Times New Roman" w:cs="Times New Roman"/>
        </w:rPr>
        <w:t>.</w:t>
      </w:r>
      <w:proofErr w:type="gramEnd"/>
      <w:r w:rsidRPr="00046E1E">
        <w:rPr>
          <w:rFonts w:ascii="Times New Roman" w:hAnsi="Times New Roman" w:cs="Times New Roman"/>
        </w:rPr>
        <w:t xml:space="preserve"> указанных им в договоре обязательного страхования или в отношении неограниченного числа лиц, допущенных владельцем к управлению транспортным средством в соответствии с условиями договора обязательного страхования, а также иных лиц, использующих транспортное средство на законном основании.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Объектом обязательного страхования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Срок действия договора обязательного страхования составляет 1 год и продлевается на следующий год, если страхователь не позднее чем за 2 месяца до истечения срока действия этого договора не уведомил страховщика об отказе от его продления. Действие продленного договора обязательного страхования не прекращается в случае просрочки уплаты страхователем страховой премии на следующий год не более чем на 30 дней.</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Страховая сумма при страховании гражданской ответственности,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 1) в части возмещения вреда, причиненного жизни или здоровью каждого потерпевшего, не более 160 тыс. руб.</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2) в части возмещения вреда, причиненного имуществу нескольких потерпевших, не более 160 тыс. руб.</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3) в части возмещения вреда, причиненного имуществу одного потерпевшего, не более 120 тыс. руб.</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В свою очередь размер страховой премии определяется на основе рассчитанных страховщиком страховых тарифов, которые состоят из базовых ставок и коэффициентов. Страховые премии по договорам обязательного страхования рассчитываются как произведение базовых ставок и коэффициентов страховых тарифов.</w:t>
      </w:r>
    </w:p>
    <w:p w:rsidR="00046E1E" w:rsidRPr="00046E1E" w:rsidRDefault="00046E1E" w:rsidP="00046E1E">
      <w:pPr>
        <w:ind w:left="-567" w:right="-283" w:firstLine="567"/>
        <w:jc w:val="both"/>
        <w:rPr>
          <w:rFonts w:ascii="Times New Roman" w:hAnsi="Times New Roman" w:cs="Times New Roman"/>
        </w:rPr>
      </w:pPr>
      <w:r w:rsidRPr="00046E1E">
        <w:rPr>
          <w:rFonts w:ascii="Times New Roman" w:hAnsi="Times New Roman" w:cs="Times New Roman"/>
        </w:rPr>
        <w:t>Базовые ставки страховых тарифов устанавливаются Правительством РФ в зависимости от технических характеристик, конструктивных особенностей и назначения транспортных средств, существенно влияющих на вероятность причинения вреда при их использовании и на потенциальный размер причиненного вреда.</w:t>
      </w:r>
    </w:p>
    <w:p w:rsidR="00046E1E" w:rsidRPr="00046E1E" w:rsidRDefault="00046E1E" w:rsidP="00046E1E">
      <w:pPr>
        <w:ind w:left="-567" w:right="-283" w:firstLine="567"/>
        <w:jc w:val="both"/>
        <w:rPr>
          <w:rFonts w:ascii="Times New Roman" w:hAnsi="Times New Roman" w:cs="Times New Roman"/>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spacing w:after="0"/>
        <w:ind w:left="-567" w:right="-283" w:firstLine="567"/>
        <w:jc w:val="both"/>
        <w:rPr>
          <w:rFonts w:ascii="Times New Roman" w:hAnsi="Times New Roman" w:cs="Times New Roman"/>
          <w:b/>
          <w:bCs/>
          <w:sz w:val="24"/>
          <w:szCs w:val="24"/>
        </w:rPr>
      </w:pPr>
    </w:p>
    <w:p w:rsidR="00046E1E" w:rsidRPr="00046E1E" w:rsidRDefault="00046E1E" w:rsidP="00046E1E">
      <w:pPr>
        <w:spacing w:after="0"/>
        <w:ind w:left="-567" w:right="-283" w:firstLine="567"/>
        <w:jc w:val="both"/>
        <w:rPr>
          <w:rFonts w:ascii="Times New Roman" w:hAnsi="Times New Roman" w:cs="Times New Roman"/>
          <w:b/>
          <w:bCs/>
          <w:sz w:val="24"/>
          <w:szCs w:val="24"/>
        </w:rPr>
      </w:pPr>
      <w:r w:rsidRPr="00046E1E">
        <w:rPr>
          <w:rFonts w:ascii="Times New Roman" w:hAnsi="Times New Roman" w:cs="Times New Roman"/>
          <w:b/>
          <w:bCs/>
          <w:sz w:val="24"/>
          <w:szCs w:val="24"/>
        </w:rPr>
        <w:t>Тестовое задание по теме: Обязательное и добровольное медицинское страхование.</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 К формам медицинского страхования относится: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добровольное и обязательное;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квотное, эксцедентное, квотно-эксцедентное;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внутреннее и внешнее.</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2 Основные принципы организации обязательного медицинского страхования определяет:</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страхователь;</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государство;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страховщик.</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3 Основная цель обязательного медицинского страхования состоит в:</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предоставлении гражданам гарантии получения медицинской помощи путем ее оплаты из страховых премий страхователей;</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развитие рынка страховых услуг;</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 xml:space="preserve">В. сборе и </w:t>
      </w:r>
      <w:proofErr w:type="gramStart"/>
      <w:r w:rsidRPr="00046E1E">
        <w:rPr>
          <w:rFonts w:ascii="Times New Roman" w:hAnsi="Times New Roman" w:cs="Times New Roman"/>
          <w:sz w:val="28"/>
          <w:szCs w:val="28"/>
        </w:rPr>
        <w:t>капитализации страховых взносов</w:t>
      </w:r>
      <w:proofErr w:type="gramEnd"/>
      <w:r w:rsidRPr="00046E1E">
        <w:rPr>
          <w:rFonts w:ascii="Times New Roman" w:hAnsi="Times New Roman" w:cs="Times New Roman"/>
          <w:sz w:val="28"/>
          <w:szCs w:val="28"/>
        </w:rPr>
        <w:t xml:space="preserve"> и предоставлении за счет</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собранных в федеральном и территориальных внебюджетных фондах средств</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медицинской помощи всем категориям граждан на законодательно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установленных условиях и в гарантированных размерах</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4 Основными показателями программ обязательного медицинского</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страхования выступают:</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нормативы объемов медицинской помощи, предоставляемой лечебно-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профилактическими учреждениями системы здравоохранения;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работодатели и местные органы исполнительной власти;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сбор и капитализация страховых взносов.</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5 Страхователями обязательного медицинского страхования не являются: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работодатели;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население;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местные органы исполнительной власти.</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6 Застрахованным при обязательном медицинском страховании является: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население;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работодатели;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местные органы исполнительной власти.</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 xml:space="preserve">7 За организацией учета </w:t>
      </w:r>
      <w:proofErr w:type="gramStart"/>
      <w:r w:rsidRPr="00046E1E">
        <w:rPr>
          <w:rFonts w:ascii="Times New Roman" w:hAnsi="Times New Roman" w:cs="Times New Roman"/>
          <w:i/>
          <w:iCs/>
          <w:sz w:val="28"/>
          <w:szCs w:val="28"/>
        </w:rPr>
        <w:t>обращений</w:t>
      </w:r>
      <w:proofErr w:type="gramEnd"/>
      <w:r w:rsidRPr="00046E1E">
        <w:rPr>
          <w:rFonts w:ascii="Times New Roman" w:hAnsi="Times New Roman" w:cs="Times New Roman"/>
          <w:i/>
          <w:iCs/>
          <w:sz w:val="28"/>
          <w:szCs w:val="28"/>
        </w:rPr>
        <w:t xml:space="preserve"> застрахованных в лечебные учреждения</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отвечает:</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население;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государство;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страховщик.</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8 Медицинское обслуживание в Европе, Японии и ряде развивающихся</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стран основано на: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предоставлении гражданам гарантии получения медицинской помощи путем ее оплаты из страховых премий страхователей;</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формировании негосударственных страховых медицинских фондов за счет</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обязательных платежей с лиц наемного труда и работодателей и субсидировании из государственного бюджета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предоставлении цеденту всеобъемлющего покрытия от превышения средней убыточности в определенном виде страхования или части страхового портфеля, или по всему страховому портфелю.</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9 В США за счет государства медицинская помощь предоставляется: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только коренному населению и малообеспеченным пожилым людям;</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только малообеспеченным коренным жителям;</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коренному населению и иностранным гражданам.</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10 Принцип оказания услуги, как принцип обязательного медицинского</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страхования, действует в:</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России и Украине;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Германии и Нидерландах;</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Бельгии, Франции и Люксембурге.</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11 Принцип возмещения затрат, как принцип обязательного медицинского</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страхования, действует в:</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Бельгии, Франции и Люксембурге;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Германии и Нидерландах;</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России и Украине.</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12.Принцип оказания услуги в обязательном медицинском страховании</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означает, что: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пациент обслуживается бесплатно, как в странах с государственной системой здравоохранения;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застрахованный пациент должен вначале сам оплатить медицинские услуги, потом они будут компенсированы полностью или частично в соответствии с тарифами, установленными больничными кассами с учетом определенного собственного участия пациента;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предоставление гражданам гарантии получения медицинской помощи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осуществляется путем ее оплаты из страховых премий страхователей.</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13 Принцип возмещения затрат в обязательном медицинском страховании</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означает, что: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предоставление гражданам гарантии получения медицинской помощи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осуществляется путем ее оплаты из страховых премий страхователей;</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пациент обслуживается бесплатно, как в странах с государственной системой здравоохранения;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застрахованный пациент должен вначале сам оплатить медицинские услуги, потом они будут компенсированы полностью или частично в соответствии старифами, установленными больничными кассами с учетом определенного собственного участия пациента.</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14 Система единого социального налога используется в:</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Дании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Греции, Италии;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Великобритании, Португалии, Ирландии и Испании.</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15 В соответствии с принципом сбора средств выделяются системы</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i/>
          <w:iCs/>
          <w:sz w:val="28"/>
          <w:szCs w:val="28"/>
        </w:rPr>
        <w:t>финансирования затрат на медицинское обслуживание: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единого социального налога для всех отраслей социального обеспечения;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обособленного непосредственного финансирования здравоохранения из налоговых поступлений бюджета без введения специального налога;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все ответы верны.</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16 Страховые компании, получившие государственную лицензию по</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обязательному медицинскому страхованию:</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не имеют права заниматься другими видами страхования, кроме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добровольного медицинского;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имеют право заниматься всеми видами страхования;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имеют права заниматься некоторыми видами страхования, кроме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добровольного медицинского</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17 Добровольное медицинское страхование осуществляется: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за счет средств государства;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полностью на коммерческих условиях;</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частично на коммерческой основе, частично за счет средств государственного бюджета.</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18 Добровольное медицинское страхование основано на принципах:</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страховой эквивалентности;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оказания услуги;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возмещения затрат.</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19 По общемировым стандартам медицинское страхование покрывает</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следующие группы рисков, возникающих в связи с заболеванием:</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затраты на медицинские услуги по восстановлению здоровья, реабилитации и уходу;</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потерю трудового дохода, вызванную невозможностью осуществления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профессиональной деятельности, как во время заболевания, так и после него при наступлении инвалидности;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верны ответы 1 и 2</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20 Страховым случаем в добровольном медицинском страховании является: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предоставление гражданам гарантии получения медицинской помощи путем ее оплаты из страховых премий страхователей;</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вычет из страховой премии в пользу брокера, посредничающего на рынке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перестрахования;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обращение застрахованного лица в медицинское учреждение (к врачу) за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медицинской помощью, включая обследование или консультацию</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21 На страховом рынке предложение можно оценивать на основе: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страхового интереса;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страхового поля;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ассортимента страхового рынка;</w:t>
      </w: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ind w:left="-567" w:right="-283" w:firstLine="567"/>
        <w:jc w:val="both"/>
        <w:rPr>
          <w:rFonts w:ascii="Times New Roman" w:hAnsi="Times New Roman" w:cs="Times New Roman"/>
          <w:sz w:val="28"/>
          <w:szCs w:val="28"/>
        </w:rPr>
      </w:pPr>
    </w:p>
    <w:p w:rsidR="00046E1E" w:rsidRPr="00046E1E" w:rsidRDefault="00046E1E" w:rsidP="00046E1E">
      <w:pPr>
        <w:spacing w:after="0"/>
        <w:ind w:left="-567" w:right="-283" w:firstLine="567"/>
        <w:jc w:val="both"/>
        <w:rPr>
          <w:rFonts w:ascii="Times New Roman" w:hAnsi="Times New Roman" w:cs="Times New Roman"/>
          <w:b/>
          <w:bCs/>
          <w:sz w:val="24"/>
          <w:szCs w:val="24"/>
        </w:rPr>
      </w:pPr>
    </w:p>
    <w:p w:rsidR="00046E1E" w:rsidRPr="00046E1E" w:rsidRDefault="00046E1E" w:rsidP="00046E1E">
      <w:pPr>
        <w:spacing w:after="0"/>
        <w:ind w:left="-567" w:right="-283" w:firstLine="567"/>
        <w:jc w:val="both"/>
        <w:rPr>
          <w:rFonts w:ascii="Times New Roman" w:hAnsi="Times New Roman" w:cs="Times New Roman"/>
          <w:b/>
          <w:bCs/>
          <w:sz w:val="24"/>
          <w:szCs w:val="24"/>
        </w:rPr>
      </w:pPr>
      <w:r w:rsidRPr="00046E1E">
        <w:rPr>
          <w:rFonts w:ascii="Times New Roman" w:hAnsi="Times New Roman" w:cs="Times New Roman"/>
          <w:b/>
          <w:bCs/>
          <w:sz w:val="24"/>
          <w:szCs w:val="24"/>
        </w:rPr>
        <w:t>Тестовое задание по теме: Обязательное и добровольное медицинское страхование.</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 К формам медицинского страхования относится: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добровольное и обязательное;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квотное, эксцедентное, квотно-эксцедентное;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внутреннее и внешнее.</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2 Основные принципы организации обязательного медицинского страхования определяет:</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страхователь;</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государство;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страховщик.</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3 Основная цель обязательного медицинского страхования состоит в:</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предоставлении гражданам гарантии получения медицинской помощи путем ее оплаты из страховых премий страхователей;</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развитие рынка страховых услуг;</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 xml:space="preserve">В. сборе и </w:t>
      </w:r>
      <w:proofErr w:type="gramStart"/>
      <w:r w:rsidRPr="00046E1E">
        <w:rPr>
          <w:rFonts w:ascii="Times New Roman" w:hAnsi="Times New Roman" w:cs="Times New Roman"/>
          <w:sz w:val="28"/>
          <w:szCs w:val="28"/>
        </w:rPr>
        <w:t>капитализации страховых взносов</w:t>
      </w:r>
      <w:proofErr w:type="gramEnd"/>
      <w:r w:rsidRPr="00046E1E">
        <w:rPr>
          <w:rFonts w:ascii="Times New Roman" w:hAnsi="Times New Roman" w:cs="Times New Roman"/>
          <w:sz w:val="28"/>
          <w:szCs w:val="28"/>
        </w:rPr>
        <w:t xml:space="preserve"> и предоставлении за счет</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собранных в федеральном и территориальных внебюджетных фондах средств</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медицинской помощи всем категориям граждан на законодательно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установленных условиях и в гарантированных размерах</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4 Основными показателями программ обязательного медицинского</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страхования выступают:</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нормативы объемов медицинской помощи, предоставляемой лечебно-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профилактическими учреждениями системы здравоохранения;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работодатели и местные органы исполнительной власти;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сбор и капитализация страховых взносов.</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5 Страхователями обязательного медицинского страхования не являются: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работодатели;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население;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местные органы исполнительной власти.</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6 Застрахованным при обязательном медицинском страховании является: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население;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работодатели;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местные органы исполнительной власти.</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 xml:space="preserve">7 За организацией учета </w:t>
      </w:r>
      <w:proofErr w:type="gramStart"/>
      <w:r w:rsidRPr="00046E1E">
        <w:rPr>
          <w:rFonts w:ascii="Times New Roman" w:hAnsi="Times New Roman" w:cs="Times New Roman"/>
          <w:i/>
          <w:iCs/>
          <w:sz w:val="28"/>
          <w:szCs w:val="28"/>
        </w:rPr>
        <w:t>обращений</w:t>
      </w:r>
      <w:proofErr w:type="gramEnd"/>
      <w:r w:rsidRPr="00046E1E">
        <w:rPr>
          <w:rFonts w:ascii="Times New Roman" w:hAnsi="Times New Roman" w:cs="Times New Roman"/>
          <w:i/>
          <w:iCs/>
          <w:sz w:val="28"/>
          <w:szCs w:val="28"/>
        </w:rPr>
        <w:t xml:space="preserve"> застрахованных в лечебные учреждения</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отвечает:</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население;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государство;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страховщик.</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8 Медицинское обслуживание в Европе, Японии и ряде развивающихся</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стран основано на: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предоставлении гражданам гарантии получения медицинской помощи путем ее оплаты из страховых премий страхователей;</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формировании негосударственных страховых медицинских фондов за счет</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обязательных платежей с лиц наемного труда и работодателей и субсидировании из государственного бюджета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предоставлении цеденту всеобъемлющего покрытия от превышения средней убыточности в определенном виде страхования или части страхового портфеля, или по всему страховому портфелю.</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9 В США за счет государства медицинская помощь предоставляется: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только коренному населению и малообеспеченным пожилым людям;</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только малообеспеченным коренным жителям;</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коренному населению и иностранным гражданам.</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10 Принцип оказания услуги, как принцип обязательного медицинского</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страхования, действует в:</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России и Украине;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Германии и Нидерландах;</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Бельгии, Франции и Люксембурге.</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11 Принцип возмещения затрат, как принцип обязательного медицинского</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страхования, действует в:</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Бельгии, Франции и Люксембурге;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Германии и Нидерландах;</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России и Украине.</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12.Принцип оказания услуги в обязательном медицинском страховании</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означает, что: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пациент обслуживается бесплатно, как в странах с государственной системой здравоохранения;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застрахованный пациент должен вначале сам оплатить медицинские услуги, потом они будут компенсированы полностью или частично в соответствии с тарифами, установленными больничными кассами с учетом определенного собственного участия пациента;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предоставление гражданам гарантии получения медицинской помощи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осуществляется путем ее оплаты из страховых премий страхователей.</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13 Принцип возмещения затрат в обязательном медицинском страховании</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означает, что: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предоставление гражданам гарантии получения медицинской помощи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осуществляется путем ее оплаты из страховых премий страхователей;</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пациент обслуживается бесплатно, как в странах с государственной системой здравоохранения;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застрахованный пациент должен вначале сам оплатить медицинские услуги, потом они будут компенсированы полностью или частично в соответствии старифами, установленными больничными кассами с учетом определенного собственного участия пациента.</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14 Система единого социального налога используется в:</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Дании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Греции, Италии;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Великобритании, Португалии, Ирландии и Испании.</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15 В соответствии с принципом сбора средств выделяются системы</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i/>
          <w:iCs/>
          <w:sz w:val="28"/>
          <w:szCs w:val="28"/>
        </w:rPr>
        <w:t>финансирования затрат на медицинское обслуживание: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единого социального налога для всех отраслей социального обеспечения;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обособленного непосредственного финансирования здравоохранения из налоговых поступлений бюджета без введения специального налога;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все ответы верны.</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16 Страховые компании, получившие государственную лицензию по</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обязательному медицинскому страхованию:</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не имеют права заниматься другими видами страхования, кроме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добровольного медицинского;</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имеют право заниматься всеми видами страхования;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имеют права заниматься некоторыми видами страхования, кроме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добровольного медицинского</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17 Добровольное медицинское страхование осуществляется: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за счет средств государства;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полностью на коммерческих условиях;</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частично на коммерческой основе, частично за счет средств государственного бюджета.</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18 Добровольное медицинское страхование основано на принципах:</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страховой эквивалентности;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оказания услуги;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возмещения затрат.</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19 По общемировым стандартам медицинское страхование покрывает</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следующие группы рисков, возникающих в связи с заболеванием:</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затраты на медицинские услуги по восстановлению здоровья, реабилитации и уходу;</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потерю трудового дохода, вызванную невозможностью осуществления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профессиональной деятельности, как во время заболевания, так и после него при наступлении инвалидности;</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верны ответы 1 и 2</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20 Страховым случаем в добровольном медицинском страховании является: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предоставление гражданам гарантии получения медицинской помощи путем ее оплаты из страховых премий страхователей;</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вычет из страховой премии в пользу брокера, посредничающего на рынке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перестрахования;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обращение застрахованного лица в медицинское учреждение (к врачу) за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медицинской помощью, включая обследование или консультацию</w:t>
      </w:r>
    </w:p>
    <w:p w:rsidR="00046E1E" w:rsidRPr="00046E1E" w:rsidRDefault="00046E1E" w:rsidP="00046E1E">
      <w:pPr>
        <w:spacing w:after="0"/>
        <w:ind w:left="-567" w:right="-283" w:firstLine="567"/>
        <w:jc w:val="both"/>
        <w:rPr>
          <w:rFonts w:ascii="Times New Roman" w:hAnsi="Times New Roman" w:cs="Times New Roman"/>
          <w:i/>
          <w:iCs/>
          <w:sz w:val="28"/>
          <w:szCs w:val="28"/>
        </w:rPr>
      </w:pPr>
      <w:r w:rsidRPr="00046E1E">
        <w:rPr>
          <w:rFonts w:ascii="Times New Roman" w:hAnsi="Times New Roman" w:cs="Times New Roman"/>
          <w:i/>
          <w:iCs/>
          <w:sz w:val="28"/>
          <w:szCs w:val="28"/>
        </w:rPr>
        <w:t>21 На страховом рынке предложение можно оценивать на основе:</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А. страхового интереса;</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Б. страхового поля;</w:t>
      </w:r>
    </w:p>
    <w:p w:rsidR="00046E1E" w:rsidRPr="00046E1E" w:rsidRDefault="00046E1E" w:rsidP="00046E1E">
      <w:pPr>
        <w:spacing w:after="0"/>
        <w:ind w:left="-567" w:right="-283" w:firstLine="567"/>
        <w:jc w:val="both"/>
        <w:rPr>
          <w:rFonts w:ascii="Times New Roman" w:hAnsi="Times New Roman" w:cs="Times New Roman"/>
          <w:sz w:val="28"/>
          <w:szCs w:val="28"/>
        </w:rPr>
      </w:pPr>
      <w:r w:rsidRPr="00046E1E">
        <w:rPr>
          <w:rFonts w:ascii="Times New Roman" w:hAnsi="Times New Roman" w:cs="Times New Roman"/>
          <w:sz w:val="28"/>
          <w:szCs w:val="28"/>
        </w:rPr>
        <w:t>В. ассортимента страхового рынка;</w:t>
      </w:r>
    </w:p>
    <w:p w:rsidR="00DC23B6" w:rsidRPr="00046E1E" w:rsidRDefault="00226E6A" w:rsidP="00046E1E">
      <w:pPr>
        <w:ind w:left="-567" w:right="-283" w:firstLine="567"/>
        <w:jc w:val="both"/>
        <w:rPr>
          <w:rFonts w:ascii="Times New Roman" w:hAnsi="Times New Roman" w:cs="Times New Roman"/>
        </w:rPr>
      </w:pPr>
    </w:p>
    <w:sectPr w:rsidR="00DC23B6" w:rsidRPr="00046E1E" w:rsidSect="00046E1E">
      <w:pgSz w:w="11906" w:h="16838"/>
      <w:pgMar w:top="1134" w:right="849"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9B4"/>
    <w:rsid w:val="00046E1E"/>
    <w:rsid w:val="00226E6A"/>
    <w:rsid w:val="00370E38"/>
    <w:rsid w:val="003849B4"/>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D1C0A"/>
  <w15:chartTrackingRefBased/>
  <w15:docId w15:val="{7353B1E5-251C-41D3-809A-4B45867C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6E1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6E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18297">
      <w:bodyDiv w:val="1"/>
      <w:marLeft w:val="0"/>
      <w:marRight w:val="0"/>
      <w:marTop w:val="0"/>
      <w:marBottom w:val="0"/>
      <w:divBdr>
        <w:top w:val="none" w:sz="0" w:space="0" w:color="auto"/>
        <w:left w:val="none" w:sz="0" w:space="0" w:color="auto"/>
        <w:bottom w:val="none" w:sz="0" w:space="0" w:color="auto"/>
        <w:right w:val="none" w:sz="0" w:space="0" w:color="auto"/>
      </w:divBdr>
    </w:div>
    <w:div w:id="162348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hyperlink" Target="mailto:Oaks62@yandex.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54</Pages>
  <Words>27684</Words>
  <Characters>157799</Characters>
  <Application>Microsoft Office Word</Application>
  <DocSecurity>0</DocSecurity>
  <Lines>1314</Lines>
  <Paragraphs>370</Paragraphs>
  <ScaleCrop>false</ScaleCrop>
  <Company/>
  <LinksUpToDate>false</LinksUpToDate>
  <CharactersWithSpaces>185113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2020-04-08T18:12:00Z</dcterms:created>
  <dcterms:modified xsi:type="dcterms:W3CDTF">2020-04-08T18:16:00Z</dcterms:modified>
</cp:coreProperties>
</file>